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B3AA" w14:textId="77777777" w:rsidR="002058A0" w:rsidRPr="00707EC0" w:rsidRDefault="002058A0" w:rsidP="002058A0">
      <w:pPr>
        <w:pStyle w:val="Normal1"/>
        <w:ind w:left="720"/>
        <w:rPr>
          <w:rFonts w:asciiTheme="minorHAnsi" w:eastAsia="Calibri" w:hAnsiTheme="minorHAnsi" w:cstheme="minorHAnsi"/>
          <w:b/>
          <w:u w:val="single"/>
        </w:rPr>
      </w:pPr>
      <w:r w:rsidRPr="00707EC0">
        <w:rPr>
          <w:rFonts w:asciiTheme="minorHAnsi" w:eastAsia="Calibri" w:hAnsiTheme="minorHAnsi" w:cstheme="minorHAnsi"/>
          <w:b/>
          <w:u w:val="single"/>
        </w:rPr>
        <w:t>Text Sentiment Guidelines</w:t>
      </w:r>
    </w:p>
    <w:p w14:paraId="77CE6B9A" w14:textId="77777777" w:rsidR="002058A0" w:rsidRPr="00707EC0" w:rsidRDefault="002058A0" w:rsidP="002058A0">
      <w:pPr>
        <w:pStyle w:val="Normal1"/>
        <w:ind w:left="720"/>
        <w:rPr>
          <w:rFonts w:asciiTheme="minorHAnsi" w:eastAsia="Calibri" w:hAnsiTheme="minorHAnsi" w:cstheme="minorHAnsi"/>
          <w:b/>
        </w:rPr>
      </w:pPr>
    </w:p>
    <w:p w14:paraId="5DC92256" w14:textId="050846E9" w:rsidR="006A32CA" w:rsidRPr="00707EC0" w:rsidRDefault="006A32CA" w:rsidP="002058A0">
      <w:pPr>
        <w:pStyle w:val="Normal1"/>
        <w:ind w:left="720"/>
        <w:rPr>
          <w:rFonts w:asciiTheme="minorHAnsi" w:eastAsia="Calibri" w:hAnsiTheme="minorHAnsi" w:cstheme="minorHAnsi"/>
          <w:bCs/>
        </w:rPr>
      </w:pPr>
      <w:r w:rsidRPr="00707EC0">
        <w:rPr>
          <w:rFonts w:asciiTheme="minorHAnsi" w:eastAsia="Calibri" w:hAnsiTheme="minorHAnsi" w:cstheme="minorHAnsi"/>
          <w:bCs/>
        </w:rPr>
        <w:t>Hello and Welcome aboard!</w:t>
      </w:r>
    </w:p>
    <w:p w14:paraId="05D86FC6" w14:textId="77777777" w:rsidR="006A32CA" w:rsidRPr="00707EC0" w:rsidRDefault="006A32CA" w:rsidP="002058A0">
      <w:pPr>
        <w:pStyle w:val="Normal1"/>
        <w:ind w:left="720"/>
        <w:rPr>
          <w:rFonts w:asciiTheme="minorHAnsi" w:eastAsia="Calibri" w:hAnsiTheme="minorHAnsi" w:cstheme="minorHAnsi"/>
          <w:bCs/>
        </w:rPr>
      </w:pPr>
    </w:p>
    <w:p w14:paraId="17774CA7" w14:textId="77777777" w:rsidR="006A32CA" w:rsidRPr="00707EC0" w:rsidRDefault="006A32CA" w:rsidP="006A32CA">
      <w:pPr>
        <w:numPr>
          <w:ilvl w:val="0"/>
          <w:numId w:val="4"/>
        </w:numPr>
        <w:rPr>
          <w:rFonts w:asciiTheme="minorHAnsi" w:eastAsia="Calibri" w:hAnsiTheme="minorHAnsi" w:cstheme="minorHAnsi"/>
        </w:rPr>
      </w:pPr>
      <w:r w:rsidRPr="00707EC0">
        <w:rPr>
          <w:rFonts w:asciiTheme="minorHAnsi" w:eastAsia="Calibri" w:hAnsiTheme="minorHAnsi" w:cstheme="minorHAnsi"/>
        </w:rPr>
        <w:t>Background</w:t>
      </w:r>
    </w:p>
    <w:p w14:paraId="56C45265" w14:textId="77777777" w:rsidR="006A32CA" w:rsidRPr="00707EC0" w:rsidRDefault="006A32CA" w:rsidP="006A32CA">
      <w:pPr>
        <w:numPr>
          <w:ilvl w:val="0"/>
          <w:numId w:val="5"/>
        </w:numPr>
        <w:rPr>
          <w:rFonts w:asciiTheme="minorHAnsi" w:eastAsia="Calibri" w:hAnsiTheme="minorHAnsi" w:cstheme="minorHAnsi"/>
        </w:rPr>
      </w:pPr>
      <w:r w:rsidRPr="00707EC0">
        <w:rPr>
          <w:rFonts w:asciiTheme="minorHAnsi" w:eastAsia="Calibri" w:hAnsiTheme="minorHAnsi" w:cstheme="minorHAnsi"/>
        </w:rPr>
        <w:t>The Data Science Institute (DSI) is an academic organization within Reichman University, focusing on machine learning and artificial intelligence projects. The institute runs projects associated with an industrial need, where academic knowledge and innovation is required.</w:t>
      </w:r>
    </w:p>
    <w:p w14:paraId="4499E194" w14:textId="77777777" w:rsidR="006A32CA" w:rsidRPr="00707EC0" w:rsidRDefault="006A32CA" w:rsidP="006A32CA">
      <w:pPr>
        <w:numPr>
          <w:ilvl w:val="0"/>
          <w:numId w:val="5"/>
        </w:numPr>
        <w:rPr>
          <w:rFonts w:asciiTheme="minorHAnsi" w:eastAsia="Calibri" w:hAnsiTheme="minorHAnsi" w:cstheme="minorHAnsi"/>
        </w:rPr>
      </w:pPr>
      <w:r w:rsidRPr="00707EC0">
        <w:rPr>
          <w:rFonts w:asciiTheme="minorHAnsi" w:eastAsia="Calibri" w:hAnsiTheme="minorHAnsi" w:cstheme="minorHAnsi"/>
        </w:rPr>
        <w:t>A major focus area in the institute is the research of natural language processing (NLP), specifically in Arabic.</w:t>
      </w:r>
    </w:p>
    <w:p w14:paraId="25181F5C" w14:textId="73A33F38" w:rsidR="00470E78" w:rsidRPr="00707EC0" w:rsidRDefault="006A32CA" w:rsidP="002058A0">
      <w:pPr>
        <w:numPr>
          <w:ilvl w:val="0"/>
          <w:numId w:val="5"/>
        </w:numPr>
        <w:ind w:left="1440"/>
        <w:rPr>
          <w:rFonts w:asciiTheme="minorHAnsi" w:hAnsiTheme="minorHAnsi" w:cstheme="minorHAnsi"/>
          <w:shd w:val="clear" w:color="auto" w:fill="FFFFFF"/>
        </w:rPr>
      </w:pPr>
      <w:r w:rsidRPr="00707EC0">
        <w:rPr>
          <w:rFonts w:asciiTheme="minorHAnsi" w:eastAsia="Calibri" w:hAnsiTheme="minorHAnsi" w:cstheme="minorHAnsi"/>
        </w:rPr>
        <w:t>The current project we focus on is associated with creating corpora in Arabic. Specifically, we are working on building such corpora spoken Arabic in the local dialect (Israel</w:t>
      </w:r>
      <w:r w:rsidR="00707EC0" w:rsidRPr="00707EC0">
        <w:rPr>
          <w:rFonts w:asciiTheme="minorHAnsi" w:eastAsia="Calibri" w:hAnsiTheme="minorHAnsi" w:cstheme="minorHAnsi"/>
        </w:rPr>
        <w:t>i</w:t>
      </w:r>
      <w:r w:rsidRPr="00707EC0">
        <w:rPr>
          <w:rFonts w:asciiTheme="minorHAnsi" w:eastAsia="Calibri" w:hAnsiTheme="minorHAnsi" w:cstheme="minorHAnsi"/>
        </w:rPr>
        <w:t>/Palestin</w:t>
      </w:r>
      <w:r w:rsidR="00707EC0" w:rsidRPr="00707EC0">
        <w:rPr>
          <w:rFonts w:asciiTheme="minorHAnsi" w:eastAsia="Calibri" w:hAnsiTheme="minorHAnsi" w:cstheme="minorHAnsi"/>
        </w:rPr>
        <w:t>ian</w:t>
      </w:r>
      <w:r w:rsidRPr="00707EC0">
        <w:rPr>
          <w:rFonts w:asciiTheme="minorHAnsi" w:eastAsia="Calibri" w:hAnsiTheme="minorHAnsi" w:cstheme="minorHAnsi"/>
        </w:rPr>
        <w:t>). The project is part of</w:t>
      </w:r>
      <w:hyperlink r:id="rId5">
        <w:r w:rsidRPr="00707EC0">
          <w:rPr>
            <w:rFonts w:asciiTheme="minorHAnsi" w:eastAsia="Calibri" w:hAnsiTheme="minorHAnsi" w:cstheme="minorHAnsi"/>
          </w:rPr>
          <w:t xml:space="preserve"> </w:t>
        </w:r>
      </w:hyperlink>
      <w:hyperlink r:id="rId6">
        <w:r w:rsidRPr="00707EC0">
          <w:rPr>
            <w:rFonts w:asciiTheme="minorHAnsi" w:eastAsia="Calibri" w:hAnsiTheme="minorHAnsi" w:cstheme="minorHAnsi"/>
            <w:u w:val="single"/>
          </w:rPr>
          <w:t>Israel’s national effort</w:t>
        </w:r>
      </w:hyperlink>
      <w:r w:rsidRPr="00707EC0">
        <w:rPr>
          <w:rFonts w:asciiTheme="minorHAnsi" w:eastAsia="Calibri" w:hAnsiTheme="minorHAnsi" w:cstheme="minorHAnsi"/>
        </w:rPr>
        <w:t xml:space="preserve"> and is a collaboration with the</w:t>
      </w:r>
      <w:r w:rsidR="00470E78" w:rsidRPr="00707EC0">
        <w:rPr>
          <w:rFonts w:asciiTheme="minorHAnsi" w:eastAsia="Calibri" w:hAnsiTheme="minorHAnsi" w:cstheme="minorHAnsi"/>
        </w:rPr>
        <w:t xml:space="preserve"> Ministry of Defence.</w:t>
      </w:r>
      <w:hyperlink r:id="rId7">
        <w:r w:rsidRPr="00707EC0">
          <w:rPr>
            <w:rFonts w:asciiTheme="minorHAnsi" w:eastAsia="Calibri" w:hAnsiTheme="minorHAnsi" w:cstheme="minorHAnsi"/>
          </w:rPr>
          <w:t xml:space="preserve"> </w:t>
        </w:r>
      </w:hyperlink>
    </w:p>
    <w:p w14:paraId="7F03DAB6" w14:textId="77777777" w:rsidR="00470E78" w:rsidRPr="00707EC0" w:rsidRDefault="00470E78" w:rsidP="00470E78">
      <w:pPr>
        <w:ind w:left="1440"/>
        <w:rPr>
          <w:rFonts w:asciiTheme="minorHAnsi" w:hAnsiTheme="minorHAnsi" w:cstheme="minorHAnsi"/>
          <w:shd w:val="clear" w:color="auto" w:fill="FFFFFF"/>
        </w:rPr>
      </w:pPr>
    </w:p>
    <w:p w14:paraId="30DE3D0F" w14:textId="518CE57A" w:rsidR="007A020A" w:rsidRDefault="007A020A" w:rsidP="007A020A">
      <w:pPr>
        <w:numPr>
          <w:ilvl w:val="0"/>
          <w:numId w:val="4"/>
        </w:numPr>
        <w:rPr>
          <w:rFonts w:ascii="Calibri" w:eastAsia="Calibri" w:hAnsi="Calibri" w:cs="Calibri"/>
        </w:rPr>
      </w:pPr>
      <w:r>
        <w:rPr>
          <w:rFonts w:ascii="Calibri" w:eastAsia="Calibri" w:hAnsi="Calibri" w:cs="Calibri"/>
        </w:rPr>
        <w:t xml:space="preserve">As part of the project, we </w:t>
      </w:r>
      <w:r w:rsidR="00A335EF">
        <w:rPr>
          <w:rFonts w:ascii="Calibri" w:eastAsia="Calibri" w:hAnsi="Calibri" w:cs="Calibri"/>
        </w:rPr>
        <w:t>aim</w:t>
      </w:r>
      <w:r>
        <w:rPr>
          <w:rFonts w:ascii="Calibri" w:eastAsia="Calibri" w:hAnsi="Calibri" w:cs="Calibri"/>
        </w:rPr>
        <w:t xml:space="preserve"> to annotate Arabic instances (instance: sentence/paragraph). This is done by reading the textual content of an instance and deciding which category it is most relevant.</w:t>
      </w:r>
    </w:p>
    <w:p w14:paraId="223B3DC6" w14:textId="69CE6B15" w:rsidR="007A020A" w:rsidRDefault="007A020A" w:rsidP="00796691">
      <w:pPr>
        <w:ind w:left="720"/>
        <w:rPr>
          <w:rFonts w:ascii="Calibri" w:eastAsia="Calibri" w:hAnsi="Calibri" w:cs="Calibri"/>
        </w:rPr>
      </w:pPr>
      <w:r w:rsidRPr="007A020A">
        <w:rPr>
          <w:rFonts w:ascii="Calibri" w:eastAsia="Calibri" w:hAnsi="Calibri" w:cs="Calibri"/>
        </w:rPr>
        <w:t>We annotate each instance in the dimension of</w:t>
      </w:r>
      <w:r>
        <w:rPr>
          <w:rFonts w:ascii="Calibri" w:eastAsia="Calibri" w:hAnsi="Calibri" w:cs="Calibri"/>
        </w:rPr>
        <w:t xml:space="preserve"> S</w:t>
      </w:r>
      <w:r w:rsidRPr="007A020A">
        <w:rPr>
          <w:rFonts w:ascii="Calibri" w:eastAsia="Calibri" w:hAnsi="Calibri" w:cs="Calibri"/>
        </w:rPr>
        <w:t>entiment</w:t>
      </w:r>
      <w:r>
        <w:rPr>
          <w:rFonts w:ascii="Calibri" w:eastAsia="Calibri" w:hAnsi="Calibri" w:cs="Calibri"/>
        </w:rPr>
        <w:t>.</w:t>
      </w:r>
    </w:p>
    <w:p w14:paraId="220C5764" w14:textId="77777777" w:rsidR="007A020A" w:rsidRPr="007A020A" w:rsidRDefault="007A020A" w:rsidP="007A020A">
      <w:pPr>
        <w:ind w:left="720"/>
        <w:rPr>
          <w:rFonts w:ascii="Calibri" w:eastAsia="Calibri" w:hAnsi="Calibri" w:cs="Calibri"/>
        </w:rPr>
      </w:pPr>
    </w:p>
    <w:p w14:paraId="4502F3E6" w14:textId="36D738AF" w:rsidR="002058A0" w:rsidRPr="00612D8A" w:rsidRDefault="00707EC0" w:rsidP="00796691">
      <w:pPr>
        <w:pStyle w:val="ListParagraph"/>
        <w:rPr>
          <w:rFonts w:asciiTheme="minorHAnsi" w:hAnsiTheme="minorHAnsi" w:cstheme="minorHAnsi"/>
          <w:shd w:val="clear" w:color="auto" w:fill="FFFFFF"/>
        </w:rPr>
      </w:pPr>
      <w:r w:rsidRPr="00612D8A">
        <w:rPr>
          <w:rFonts w:asciiTheme="minorHAnsi" w:hAnsiTheme="minorHAnsi" w:cstheme="minorHAnsi"/>
          <w:shd w:val="clear" w:color="auto" w:fill="FFFFFF"/>
        </w:rPr>
        <w:t>The texts are tweets</w:t>
      </w:r>
      <w:r w:rsidR="00612D8A" w:rsidRPr="00612D8A">
        <w:rPr>
          <w:rFonts w:asciiTheme="minorHAnsi" w:hAnsiTheme="minorHAnsi" w:cstheme="minorHAnsi"/>
          <w:shd w:val="clear" w:color="auto" w:fill="FFFFFF"/>
        </w:rPr>
        <w:t>, therefore</w:t>
      </w:r>
      <w:r w:rsidR="00612D8A">
        <w:rPr>
          <w:rFonts w:asciiTheme="minorHAnsi" w:hAnsiTheme="minorHAnsi" w:cstheme="minorHAnsi"/>
          <w:shd w:val="clear" w:color="auto" w:fill="FFFFFF"/>
        </w:rPr>
        <w:t>, unless told otherwise, y</w:t>
      </w:r>
      <w:r w:rsidR="002058A0" w:rsidRPr="00612D8A">
        <w:rPr>
          <w:rFonts w:asciiTheme="minorHAnsi" w:hAnsiTheme="minorHAnsi" w:cstheme="minorHAnsi"/>
          <w:shd w:val="clear" w:color="auto" w:fill="FFFFFF"/>
        </w:rPr>
        <w:t xml:space="preserve">ou should recognize texts </w:t>
      </w:r>
      <w:r w:rsidR="002058A0" w:rsidRPr="00612D8A">
        <w:rPr>
          <w:rFonts w:asciiTheme="minorHAnsi" w:hAnsiTheme="minorHAnsi" w:cstheme="minorHAnsi"/>
          <w:highlight w:val="yellow"/>
          <w:shd w:val="clear" w:color="auto" w:fill="FFFFFF"/>
        </w:rPr>
        <w:t>only from the writer’s point of view</w:t>
      </w:r>
      <w:r w:rsidR="002058A0" w:rsidRPr="00612D8A">
        <w:rPr>
          <w:rFonts w:asciiTheme="minorHAnsi" w:hAnsiTheme="minorHAnsi" w:cstheme="minorHAnsi"/>
          <w:shd w:val="clear" w:color="auto" w:fill="FFFFFF"/>
        </w:rPr>
        <w:t xml:space="preserve">. </w:t>
      </w:r>
    </w:p>
    <w:p w14:paraId="55E49B60" w14:textId="77777777" w:rsidR="008B5BE5" w:rsidRDefault="008B5BE5" w:rsidP="002058A0">
      <w:pPr>
        <w:pStyle w:val="Normal1"/>
        <w:ind w:left="1440"/>
        <w:rPr>
          <w:rFonts w:asciiTheme="minorHAnsi" w:hAnsiTheme="minorHAnsi" w:cstheme="minorHAnsi"/>
          <w:shd w:val="clear" w:color="auto" w:fill="FFFFFF"/>
        </w:rPr>
      </w:pPr>
    </w:p>
    <w:p w14:paraId="6B6866D6" w14:textId="77777777" w:rsidR="00E962F4" w:rsidRDefault="00E962F4" w:rsidP="00E962F4">
      <w:pPr>
        <w:numPr>
          <w:ilvl w:val="0"/>
          <w:numId w:val="7"/>
        </w:numPr>
        <w:rPr>
          <w:rFonts w:ascii="Calibri" w:eastAsia="Calibri" w:hAnsi="Calibri" w:cs="Calibri"/>
        </w:rPr>
      </w:pPr>
      <w:r>
        <w:rPr>
          <w:rFonts w:ascii="Calibri" w:eastAsia="Calibri" w:hAnsi="Calibri" w:cs="Calibri"/>
        </w:rPr>
        <w:t>Here are some guidelines for annotating text sentiment:</w:t>
      </w:r>
    </w:p>
    <w:p w14:paraId="1F3E0A11" w14:textId="77777777" w:rsidR="00E962F4" w:rsidRDefault="00E962F4" w:rsidP="00E962F4">
      <w:pPr>
        <w:ind w:left="1440"/>
        <w:rPr>
          <w:rFonts w:ascii="Calibri" w:eastAsia="Calibri" w:hAnsi="Calibri" w:cs="Calibri"/>
        </w:rPr>
      </w:pPr>
    </w:p>
    <w:p w14:paraId="2A14FE6D" w14:textId="77777777" w:rsidR="00E962F4" w:rsidRDefault="00E962F4" w:rsidP="00E962F4">
      <w:pPr>
        <w:ind w:left="1440"/>
        <w:rPr>
          <w:rFonts w:ascii="Calibri" w:eastAsia="Calibri" w:hAnsi="Calibri" w:cs="Calibri"/>
        </w:rPr>
      </w:pPr>
      <w:r>
        <w:rPr>
          <w:rFonts w:ascii="Calibri" w:eastAsia="Calibri" w:hAnsi="Calibri" w:cs="Calibri"/>
        </w:rPr>
        <w:t xml:space="preserve">1. </w:t>
      </w:r>
      <w:r>
        <w:rPr>
          <w:rFonts w:ascii="Calibri" w:eastAsia="Calibri" w:hAnsi="Calibri" w:cs="Calibri"/>
          <w:b/>
        </w:rPr>
        <w:t>Read the text thoroughly</w:t>
      </w:r>
      <w:r>
        <w:rPr>
          <w:rFonts w:ascii="Calibri" w:eastAsia="Calibri" w:hAnsi="Calibri" w:cs="Calibri"/>
        </w:rPr>
        <w:t>: Before assigning a sentiment label to a text, it's important to read it carefully and try to understand its overall tone and meaning.</w:t>
      </w:r>
    </w:p>
    <w:p w14:paraId="027163AF" w14:textId="77777777" w:rsidR="00E962F4" w:rsidRDefault="00E962F4" w:rsidP="00E962F4">
      <w:pPr>
        <w:ind w:left="1440"/>
        <w:rPr>
          <w:rFonts w:ascii="Calibri" w:eastAsia="Calibri" w:hAnsi="Calibri" w:cs="Calibri"/>
        </w:rPr>
      </w:pPr>
    </w:p>
    <w:p w14:paraId="5309DA02" w14:textId="02A5ABAB" w:rsidR="00E962F4" w:rsidRDefault="00E962F4" w:rsidP="00E962F4">
      <w:pPr>
        <w:ind w:left="1440"/>
        <w:rPr>
          <w:rFonts w:ascii="Calibri" w:eastAsia="Calibri" w:hAnsi="Calibri" w:cs="Calibri"/>
        </w:rPr>
      </w:pPr>
      <w:r>
        <w:rPr>
          <w:rFonts w:ascii="Calibri" w:eastAsia="Calibri" w:hAnsi="Calibri" w:cs="Calibri"/>
        </w:rPr>
        <w:t xml:space="preserve">2. </w:t>
      </w:r>
      <w:r>
        <w:rPr>
          <w:rFonts w:ascii="Calibri" w:eastAsia="Calibri" w:hAnsi="Calibri" w:cs="Calibri"/>
          <w:b/>
        </w:rPr>
        <w:t>Identify the dominant sentiment</w:t>
      </w:r>
      <w:r>
        <w:rPr>
          <w:rFonts w:ascii="Calibri" w:eastAsia="Calibri" w:hAnsi="Calibri" w:cs="Calibri"/>
        </w:rPr>
        <w:t>: Try to identify the most dominant sentiment in the text. This can be positive, negative, or neutral as described later.</w:t>
      </w:r>
    </w:p>
    <w:p w14:paraId="3BFD69BA" w14:textId="77777777" w:rsidR="00E962F4" w:rsidRDefault="00E962F4" w:rsidP="00E962F4">
      <w:pPr>
        <w:ind w:left="1440"/>
        <w:rPr>
          <w:rFonts w:ascii="Calibri" w:eastAsia="Calibri" w:hAnsi="Calibri" w:cs="Calibri"/>
        </w:rPr>
      </w:pPr>
    </w:p>
    <w:p w14:paraId="03CDDDBD" w14:textId="207D8BB7" w:rsidR="00E962F4" w:rsidRDefault="00E962F4" w:rsidP="00E962F4">
      <w:pPr>
        <w:ind w:left="1440"/>
        <w:rPr>
          <w:rFonts w:ascii="Calibri" w:eastAsia="Calibri" w:hAnsi="Calibri" w:cs="Calibri"/>
        </w:rPr>
      </w:pPr>
      <w:r>
        <w:rPr>
          <w:rFonts w:ascii="Calibri" w:eastAsia="Calibri" w:hAnsi="Calibri" w:cs="Calibri"/>
        </w:rPr>
        <w:t xml:space="preserve">3. </w:t>
      </w:r>
      <w:r>
        <w:rPr>
          <w:rFonts w:ascii="Calibri" w:eastAsia="Calibri" w:hAnsi="Calibri" w:cs="Calibri"/>
          <w:b/>
        </w:rPr>
        <w:t>Consider the context</w:t>
      </w:r>
      <w:r>
        <w:rPr>
          <w:rFonts w:ascii="Calibri" w:eastAsia="Calibri" w:hAnsi="Calibri" w:cs="Calibri"/>
        </w:rPr>
        <w:t>: Consider the context of the text, including any cultural or social factors that may influence the sentiment. For example, a sarcastic comment may appear negative at first glance, but may be intended as a joke.</w:t>
      </w:r>
    </w:p>
    <w:p w14:paraId="0BC054FC" w14:textId="77777777" w:rsidR="00E962F4" w:rsidRDefault="00E962F4" w:rsidP="00E962F4">
      <w:pPr>
        <w:ind w:left="1440"/>
        <w:rPr>
          <w:rFonts w:ascii="Calibri" w:eastAsia="Calibri" w:hAnsi="Calibri" w:cs="Calibri"/>
        </w:rPr>
      </w:pPr>
    </w:p>
    <w:p w14:paraId="6C88F94C" w14:textId="19D7BCE1" w:rsidR="00E962F4" w:rsidRDefault="00E962F4" w:rsidP="00E962F4">
      <w:pPr>
        <w:ind w:left="1440"/>
        <w:rPr>
          <w:rFonts w:ascii="Calibri" w:eastAsia="Calibri" w:hAnsi="Calibri" w:cs="Calibri"/>
        </w:rPr>
      </w:pPr>
      <w:r>
        <w:rPr>
          <w:rFonts w:ascii="Calibri" w:eastAsia="Calibri" w:hAnsi="Calibri" w:cs="Calibri"/>
        </w:rPr>
        <w:t xml:space="preserve">4. </w:t>
      </w:r>
      <w:r>
        <w:rPr>
          <w:rFonts w:ascii="Calibri" w:eastAsia="Calibri" w:hAnsi="Calibri" w:cs="Calibri"/>
          <w:b/>
        </w:rPr>
        <w:t>Use clear and concise labels</w:t>
      </w:r>
      <w:r>
        <w:rPr>
          <w:rFonts w:ascii="Calibri" w:eastAsia="Calibri" w:hAnsi="Calibri" w:cs="Calibri"/>
        </w:rPr>
        <w:t>: Use clear and concise labels to indicate the sentiment of the text. For example, "positive", "negative", "neutral"</w:t>
      </w:r>
      <w:r w:rsidR="003A75CA">
        <w:rPr>
          <w:rFonts w:ascii="Calibri" w:eastAsia="Calibri" w:hAnsi="Calibri" w:cs="Calibri"/>
        </w:rPr>
        <w:t xml:space="preserve"> or “complex”</w:t>
      </w:r>
      <w:r>
        <w:rPr>
          <w:rFonts w:ascii="Calibri" w:eastAsia="Calibri" w:hAnsi="Calibri" w:cs="Calibri"/>
        </w:rPr>
        <w:t>.</w:t>
      </w:r>
    </w:p>
    <w:p w14:paraId="5DD0C9D3" w14:textId="77777777" w:rsidR="00E962F4" w:rsidRDefault="00E962F4" w:rsidP="00E962F4">
      <w:pPr>
        <w:ind w:left="1440"/>
        <w:rPr>
          <w:rFonts w:ascii="Calibri" w:eastAsia="Calibri" w:hAnsi="Calibri" w:cs="Calibri"/>
        </w:rPr>
      </w:pPr>
    </w:p>
    <w:p w14:paraId="2DDB8F2D" w14:textId="77777777" w:rsidR="00E962F4" w:rsidRDefault="00E962F4" w:rsidP="00E962F4">
      <w:pPr>
        <w:ind w:left="1440"/>
        <w:rPr>
          <w:rFonts w:ascii="Calibri" w:eastAsia="Calibri" w:hAnsi="Calibri" w:cs="Calibri"/>
        </w:rPr>
      </w:pPr>
      <w:r>
        <w:rPr>
          <w:rFonts w:ascii="Calibri" w:eastAsia="Calibri" w:hAnsi="Calibri" w:cs="Calibri"/>
        </w:rPr>
        <w:t xml:space="preserve">5. </w:t>
      </w:r>
      <w:r>
        <w:rPr>
          <w:rFonts w:ascii="Calibri" w:eastAsia="Calibri" w:hAnsi="Calibri" w:cs="Calibri"/>
          <w:b/>
        </w:rPr>
        <w:t>Be consistent</w:t>
      </w:r>
      <w:r>
        <w:rPr>
          <w:rFonts w:ascii="Calibri" w:eastAsia="Calibri" w:hAnsi="Calibri" w:cs="Calibri"/>
        </w:rPr>
        <w:t>: Make sure to use consistent labelling throughout the annotation process, to ensure that the sentiment labels are reliable and useful.</w:t>
      </w:r>
    </w:p>
    <w:p w14:paraId="5B107DEC" w14:textId="77777777" w:rsidR="00E962F4" w:rsidRDefault="00E962F4" w:rsidP="00E962F4">
      <w:pPr>
        <w:ind w:left="1440"/>
        <w:rPr>
          <w:rFonts w:ascii="Calibri" w:eastAsia="Calibri" w:hAnsi="Calibri" w:cs="Calibri"/>
        </w:rPr>
      </w:pPr>
    </w:p>
    <w:p w14:paraId="22BBB901" w14:textId="0D60DF1A" w:rsidR="00E962F4" w:rsidRDefault="00E962F4" w:rsidP="00E962F4">
      <w:pPr>
        <w:ind w:left="1440"/>
        <w:rPr>
          <w:rFonts w:ascii="Calibri" w:eastAsia="Calibri" w:hAnsi="Calibri" w:cs="Calibri"/>
        </w:rPr>
      </w:pPr>
      <w:r>
        <w:rPr>
          <w:rFonts w:ascii="Calibri" w:eastAsia="Calibri" w:hAnsi="Calibri" w:cs="Calibri"/>
        </w:rPr>
        <w:t xml:space="preserve">6. </w:t>
      </w:r>
      <w:r>
        <w:rPr>
          <w:rFonts w:ascii="Calibri" w:eastAsia="Calibri" w:hAnsi="Calibri" w:cs="Calibri"/>
          <w:b/>
        </w:rPr>
        <w:t>Avoid bia</w:t>
      </w:r>
      <w:r w:rsidR="00672C0A">
        <w:rPr>
          <w:rFonts w:ascii="Calibri" w:eastAsia="Calibri" w:hAnsi="Calibri" w:cs="Calibri"/>
          <w:b/>
        </w:rPr>
        <w:t>s</w:t>
      </w:r>
      <w:r>
        <w:rPr>
          <w:rFonts w:ascii="Calibri" w:eastAsia="Calibri" w:hAnsi="Calibri" w:cs="Calibri"/>
        </w:rPr>
        <w:t>: Try to avoid any personal biases or preconceived notions that may influence the sentiment label. It's important to remain objective and impartial throughout the annotation process.</w:t>
      </w:r>
    </w:p>
    <w:p w14:paraId="16B50EEB" w14:textId="77777777" w:rsidR="00E962F4" w:rsidRDefault="00E962F4" w:rsidP="00E962F4">
      <w:pPr>
        <w:ind w:left="1440"/>
        <w:rPr>
          <w:rFonts w:ascii="Calibri" w:eastAsia="Calibri" w:hAnsi="Calibri" w:cs="Calibri"/>
          <w:color w:val="FF0000"/>
        </w:rPr>
      </w:pPr>
    </w:p>
    <w:p w14:paraId="3B09FFA6" w14:textId="77777777" w:rsidR="00E962F4" w:rsidRDefault="00E962F4" w:rsidP="00E962F4">
      <w:pPr>
        <w:ind w:left="1440"/>
        <w:rPr>
          <w:rFonts w:ascii="Calibri" w:eastAsia="Calibri" w:hAnsi="Calibri" w:cs="Calibri"/>
          <w:color w:val="FF0000"/>
        </w:rPr>
      </w:pPr>
    </w:p>
    <w:p w14:paraId="09A15894" w14:textId="77777777" w:rsidR="00E962F4" w:rsidRDefault="00E962F4" w:rsidP="00E962F4">
      <w:pPr>
        <w:ind w:left="1440"/>
        <w:rPr>
          <w:rFonts w:ascii="Calibri" w:eastAsia="Calibri" w:hAnsi="Calibri" w:cs="Calibri"/>
          <w:color w:val="FF0000"/>
        </w:rPr>
      </w:pPr>
    </w:p>
    <w:p w14:paraId="0DCFCE01" w14:textId="77777777" w:rsidR="00E962F4" w:rsidRDefault="00E962F4" w:rsidP="00E962F4">
      <w:pPr>
        <w:ind w:left="1440"/>
        <w:rPr>
          <w:rFonts w:ascii="Calibri" w:eastAsia="Calibri" w:hAnsi="Calibri" w:cs="Calibri"/>
          <w:color w:val="FF0000"/>
        </w:rPr>
      </w:pPr>
    </w:p>
    <w:p w14:paraId="3A5BB62B" w14:textId="77777777" w:rsidR="00E962F4" w:rsidRPr="00E962F4" w:rsidRDefault="00E962F4" w:rsidP="002058A0">
      <w:pPr>
        <w:pStyle w:val="Normal1"/>
        <w:ind w:left="1440"/>
        <w:rPr>
          <w:rFonts w:asciiTheme="minorHAnsi" w:hAnsiTheme="minorHAnsi" w:cstheme="minorHAnsi"/>
          <w:shd w:val="clear" w:color="auto" w:fill="FFFFFF"/>
          <w:lang w:val="en-GB"/>
        </w:rPr>
      </w:pPr>
    </w:p>
    <w:p w14:paraId="1D538943" w14:textId="45701753" w:rsidR="002058A0" w:rsidRPr="00707EC0" w:rsidRDefault="002058A0" w:rsidP="002058A0">
      <w:pPr>
        <w:pStyle w:val="Normal1"/>
        <w:ind w:left="1440"/>
        <w:rPr>
          <w:rFonts w:asciiTheme="minorHAnsi" w:eastAsia="Calibri" w:hAnsiTheme="minorHAnsi" w:cstheme="minorHAnsi"/>
        </w:rPr>
      </w:pPr>
      <w:r w:rsidRPr="00707EC0">
        <w:rPr>
          <w:rFonts w:asciiTheme="minorHAnsi" w:hAnsiTheme="minorHAnsi" w:cstheme="minorHAnsi"/>
          <w:shd w:val="clear" w:color="auto" w:fill="FFFFFF"/>
        </w:rPr>
        <w:t xml:space="preserve">Texts that show clear </w:t>
      </w:r>
      <w:r w:rsidRPr="00707EC0">
        <w:rPr>
          <w:rFonts w:asciiTheme="minorHAnsi" w:eastAsia="Calibri" w:hAnsiTheme="minorHAnsi" w:cstheme="minorHAnsi"/>
          <w:b/>
        </w:rPr>
        <w:t>Positive/Neutral/Negative</w:t>
      </w:r>
      <w:r w:rsidR="00BC630B">
        <w:rPr>
          <w:rFonts w:asciiTheme="minorHAnsi" w:eastAsia="Calibri" w:hAnsiTheme="minorHAnsi" w:cstheme="minorHAnsi"/>
          <w:b/>
        </w:rPr>
        <w:t>/Complex</w:t>
      </w:r>
      <w:r w:rsidRPr="00707EC0">
        <w:rPr>
          <w:rFonts w:asciiTheme="minorHAnsi" w:hAnsiTheme="minorHAnsi" w:cstheme="minorHAnsi"/>
          <w:shd w:val="clear" w:color="auto" w:fill="FFFFFF"/>
        </w:rPr>
        <w:t> </w:t>
      </w:r>
      <w:r w:rsidRPr="00707EC0">
        <w:rPr>
          <w:rStyle w:val="Emphasis"/>
          <w:rFonts w:asciiTheme="minorHAnsi" w:hAnsiTheme="minorHAnsi" w:cstheme="minorHAnsi"/>
          <w:b/>
          <w:bCs/>
          <w:i w:val="0"/>
          <w:iCs w:val="0"/>
          <w:shd w:val="clear" w:color="auto" w:fill="FFFFFF"/>
        </w:rPr>
        <w:t>sentiment and label them accordingly</w:t>
      </w:r>
      <w:r w:rsidRPr="00707EC0">
        <w:rPr>
          <w:rFonts w:asciiTheme="minorHAnsi" w:eastAsia="Calibri" w:hAnsiTheme="minorHAnsi" w:cstheme="minorHAnsi"/>
        </w:rPr>
        <w:t>:</w:t>
      </w:r>
    </w:p>
    <w:p w14:paraId="28C5867D" w14:textId="77777777" w:rsidR="002058A0" w:rsidRPr="00707EC0" w:rsidRDefault="002058A0" w:rsidP="002058A0">
      <w:pPr>
        <w:pStyle w:val="Normal1"/>
        <w:ind w:left="1440"/>
        <w:rPr>
          <w:rFonts w:asciiTheme="minorHAnsi" w:eastAsia="Calibri" w:hAnsiTheme="minorHAnsi" w:cstheme="minorHAnsi"/>
        </w:rPr>
      </w:pPr>
    </w:p>
    <w:p w14:paraId="3CC53743" w14:textId="77777777" w:rsidR="002058A0" w:rsidRPr="00707EC0" w:rsidRDefault="002058A0" w:rsidP="002058A0">
      <w:pPr>
        <w:pStyle w:val="Normal1"/>
        <w:numPr>
          <w:ilvl w:val="0"/>
          <w:numId w:val="1"/>
        </w:numPr>
        <w:rPr>
          <w:rFonts w:asciiTheme="minorHAnsi" w:eastAsia="Calibri" w:hAnsiTheme="minorHAnsi" w:cstheme="minorHAnsi"/>
        </w:rPr>
      </w:pPr>
      <w:r w:rsidRPr="00707EC0">
        <w:rPr>
          <w:rFonts w:asciiTheme="minorHAnsi" w:eastAsia="Calibri" w:hAnsiTheme="minorHAnsi" w:cstheme="minorHAnsi"/>
          <w:b/>
        </w:rPr>
        <w:t xml:space="preserve">Positive: </w:t>
      </w:r>
      <w:r w:rsidRPr="00707EC0">
        <w:rPr>
          <w:rFonts w:asciiTheme="minorHAnsi" w:eastAsia="Calibri" w:hAnsiTheme="minorHAnsi" w:cstheme="minorHAnsi"/>
        </w:rPr>
        <w:t>favorable, optimistic, or uplifting opinion/message regarding the subject of the text. Examples: congratulations, appreciation, or gratitude, happy or exciting events, etc.</w:t>
      </w:r>
    </w:p>
    <w:p w14:paraId="74E5D49C" w14:textId="77777777" w:rsidR="002058A0" w:rsidRPr="00707EC0" w:rsidRDefault="002058A0" w:rsidP="002058A0">
      <w:pPr>
        <w:pStyle w:val="Normal1"/>
        <w:ind w:left="1440"/>
        <w:rPr>
          <w:rFonts w:asciiTheme="minorHAnsi" w:eastAsia="Calibri" w:hAnsiTheme="minorHAnsi" w:cstheme="minorHAnsi"/>
        </w:rPr>
      </w:pPr>
    </w:p>
    <w:p w14:paraId="301A6B9E" w14:textId="77777777" w:rsidR="002058A0" w:rsidRPr="00707EC0" w:rsidRDefault="002058A0" w:rsidP="002058A0">
      <w:pPr>
        <w:pStyle w:val="Normal1"/>
        <w:numPr>
          <w:ilvl w:val="0"/>
          <w:numId w:val="2"/>
        </w:numPr>
        <w:rPr>
          <w:rFonts w:asciiTheme="minorHAnsi" w:eastAsia="Calibri" w:hAnsiTheme="minorHAnsi" w:cstheme="minorHAnsi"/>
        </w:rPr>
      </w:pPr>
      <w:r w:rsidRPr="00707EC0">
        <w:rPr>
          <w:rFonts w:asciiTheme="minorHAnsi" w:eastAsia="Calibri" w:hAnsiTheme="minorHAnsi" w:cstheme="minorHAnsi"/>
          <w:b/>
        </w:rPr>
        <w:t>Negative:</w:t>
      </w:r>
      <w:r w:rsidRPr="00707EC0">
        <w:rPr>
          <w:rFonts w:asciiTheme="minorHAnsi" w:eastAsia="Calibri" w:hAnsiTheme="minorHAnsi" w:cstheme="minorHAnsi"/>
        </w:rPr>
        <w:t xml:space="preserve"> unfavorable, pessimistic, or discouraging opinion/message. Examples: condolence, disappointment or frustration, sadness, anger, hatred, disrespect etc.</w:t>
      </w:r>
    </w:p>
    <w:p w14:paraId="009F6B7D" w14:textId="77777777" w:rsidR="002058A0" w:rsidRPr="00707EC0" w:rsidRDefault="002058A0" w:rsidP="002058A0">
      <w:pPr>
        <w:pStyle w:val="Normal1"/>
        <w:ind w:left="1440"/>
        <w:rPr>
          <w:rFonts w:asciiTheme="minorHAnsi" w:eastAsia="Calibri" w:hAnsiTheme="minorHAnsi" w:cstheme="minorHAnsi"/>
        </w:rPr>
      </w:pPr>
    </w:p>
    <w:p w14:paraId="7EEB3AC7" w14:textId="77777777" w:rsidR="002058A0" w:rsidRPr="00707EC0" w:rsidRDefault="002058A0" w:rsidP="002058A0">
      <w:pPr>
        <w:pStyle w:val="Normal1"/>
        <w:numPr>
          <w:ilvl w:val="0"/>
          <w:numId w:val="3"/>
        </w:numPr>
        <w:rPr>
          <w:rFonts w:asciiTheme="minorHAnsi" w:hAnsiTheme="minorHAnsi" w:cstheme="minorHAnsi"/>
          <w:lang w:bidi="ar-EG"/>
        </w:rPr>
      </w:pPr>
      <w:r w:rsidRPr="00707EC0">
        <w:rPr>
          <w:rFonts w:asciiTheme="minorHAnsi" w:eastAsia="Calibri" w:hAnsiTheme="minorHAnsi" w:cstheme="minorHAnsi"/>
          <w:b/>
        </w:rPr>
        <w:t>Neutral:</w:t>
      </w:r>
      <w:r w:rsidRPr="00707EC0">
        <w:rPr>
          <w:rFonts w:asciiTheme="minorHAnsi" w:eastAsia="Calibri" w:hAnsiTheme="minorHAnsi" w:cstheme="minorHAnsi"/>
        </w:rPr>
        <w:t xml:space="preserve">  a message that is neither positive nor negative. Examples:  factual statements, objective descriptions of events or objects, and messages that do not express an opinion or emotion.</w:t>
      </w:r>
      <w:r w:rsidRPr="00707EC0">
        <w:rPr>
          <w:rFonts w:asciiTheme="minorHAnsi" w:hAnsiTheme="minorHAnsi" w:cstheme="minorHAnsi"/>
          <w:lang w:bidi="ar-EG"/>
        </w:rPr>
        <w:t xml:space="preserve"> </w:t>
      </w:r>
    </w:p>
    <w:p w14:paraId="213AD01E" w14:textId="77777777" w:rsidR="002058A0" w:rsidRPr="00707EC0" w:rsidRDefault="002058A0" w:rsidP="002058A0">
      <w:pPr>
        <w:pStyle w:val="Normal1"/>
        <w:ind w:left="2160"/>
        <w:rPr>
          <w:rFonts w:asciiTheme="minorHAnsi" w:hAnsiTheme="minorHAnsi" w:cstheme="minorHAnsi"/>
          <w:lang w:bidi="ar-EG"/>
        </w:rPr>
      </w:pPr>
    </w:p>
    <w:p w14:paraId="684EDC99" w14:textId="691B0AFA" w:rsidR="002058A0" w:rsidRDefault="002058A0" w:rsidP="002058A0">
      <w:pPr>
        <w:pStyle w:val="Normal1"/>
        <w:numPr>
          <w:ilvl w:val="0"/>
          <w:numId w:val="3"/>
        </w:numPr>
        <w:rPr>
          <w:rFonts w:asciiTheme="minorHAnsi" w:hAnsiTheme="minorHAnsi" w:cstheme="minorHAnsi"/>
          <w:lang w:bidi="ar-EG"/>
        </w:rPr>
      </w:pPr>
      <w:r w:rsidRPr="00707EC0">
        <w:rPr>
          <w:rFonts w:asciiTheme="minorHAnsi" w:eastAsia="Calibri" w:hAnsiTheme="minorHAnsi" w:cstheme="minorHAnsi"/>
          <w:b/>
        </w:rPr>
        <w:t>Complex:</w:t>
      </w:r>
      <w:r w:rsidRPr="00707EC0">
        <w:rPr>
          <w:rFonts w:asciiTheme="minorHAnsi" w:hAnsiTheme="minorHAnsi" w:cstheme="minorHAnsi"/>
          <w:lang w:bidi="ar-EG"/>
        </w:rPr>
        <w:t xml:space="preserve"> A message that has both positive and negative sentiments in it, or an incomprehensible message out of context should be annotated as complex</w:t>
      </w:r>
      <w:r w:rsidR="0093599D">
        <w:rPr>
          <w:rFonts w:asciiTheme="minorHAnsi" w:hAnsiTheme="minorHAnsi" w:cstheme="minorHAnsi"/>
          <w:lang w:bidi="ar-EG"/>
        </w:rPr>
        <w:t xml:space="preserve"> (only up to 5% of your annotations should be marked as complex).</w:t>
      </w:r>
    </w:p>
    <w:p w14:paraId="29ADA7C4" w14:textId="77777777" w:rsidR="00BC630B" w:rsidRDefault="00BC630B" w:rsidP="00BC630B">
      <w:pPr>
        <w:pStyle w:val="ListParagraph"/>
        <w:rPr>
          <w:rFonts w:asciiTheme="minorHAnsi" w:hAnsiTheme="minorHAnsi" w:cstheme="minorHAnsi"/>
          <w:rtl/>
          <w:lang w:bidi="ar-EG"/>
        </w:rPr>
      </w:pPr>
    </w:p>
    <w:p w14:paraId="6F1DD93E" w14:textId="77777777" w:rsidR="00BC630B" w:rsidRDefault="00BC630B" w:rsidP="00BC630B">
      <w:pPr>
        <w:pStyle w:val="ListParagraph"/>
        <w:rPr>
          <w:rFonts w:asciiTheme="minorHAnsi" w:hAnsiTheme="minorHAnsi" w:cstheme="minorHAnsi"/>
          <w:rtl/>
          <w:lang w:bidi="ar-EG"/>
        </w:rPr>
      </w:pPr>
    </w:p>
    <w:p w14:paraId="6B784737" w14:textId="77777777" w:rsidR="00BC630B" w:rsidRDefault="00BC630B" w:rsidP="00BC630B">
      <w:pPr>
        <w:pStyle w:val="ListParagraph"/>
        <w:rPr>
          <w:rFonts w:asciiTheme="minorHAnsi" w:hAnsiTheme="minorHAnsi" w:cstheme="minorHAnsi"/>
          <w:rtl/>
          <w:lang w:bidi="ar-EG"/>
        </w:rPr>
      </w:pPr>
    </w:p>
    <w:p w14:paraId="3D5EDE7A" w14:textId="77777777" w:rsidR="00BC630B" w:rsidRDefault="00BC630B" w:rsidP="00BC630B">
      <w:pPr>
        <w:pStyle w:val="ListParagraph"/>
        <w:rPr>
          <w:rFonts w:asciiTheme="minorHAnsi" w:hAnsiTheme="minorHAnsi" w:cstheme="minorHAnsi"/>
          <w:rtl/>
          <w:lang w:bidi="ar-EG"/>
        </w:rPr>
      </w:pPr>
    </w:p>
    <w:p w14:paraId="7057C6DF" w14:textId="77777777" w:rsidR="00BC630B" w:rsidRDefault="00BC630B" w:rsidP="00BC630B">
      <w:pPr>
        <w:pStyle w:val="ListParagraph"/>
        <w:rPr>
          <w:rFonts w:asciiTheme="minorHAnsi" w:hAnsiTheme="minorHAnsi" w:cstheme="minorHAnsi"/>
          <w:rtl/>
          <w:lang w:bidi="ar-EG"/>
        </w:rPr>
      </w:pPr>
    </w:p>
    <w:p w14:paraId="19DE30E3" w14:textId="77777777" w:rsidR="00BC630B" w:rsidRDefault="00BC630B" w:rsidP="00BC630B">
      <w:pPr>
        <w:pStyle w:val="ListParagraph"/>
        <w:rPr>
          <w:rFonts w:asciiTheme="minorHAnsi" w:hAnsiTheme="minorHAnsi" w:cstheme="minorHAnsi"/>
          <w:rtl/>
          <w:lang w:bidi="ar-EG"/>
        </w:rPr>
      </w:pPr>
    </w:p>
    <w:p w14:paraId="14C3C861" w14:textId="77777777" w:rsidR="00BC630B" w:rsidRDefault="00BC630B" w:rsidP="00BC630B">
      <w:pPr>
        <w:pStyle w:val="ListParagraph"/>
        <w:rPr>
          <w:rFonts w:asciiTheme="minorHAnsi" w:hAnsiTheme="minorHAnsi" w:cstheme="minorHAnsi"/>
          <w:rtl/>
          <w:lang w:bidi="ar-EG"/>
        </w:rPr>
      </w:pPr>
    </w:p>
    <w:p w14:paraId="1046874B" w14:textId="77777777" w:rsidR="00BC630B" w:rsidRDefault="00BC630B" w:rsidP="00BC630B">
      <w:pPr>
        <w:pStyle w:val="ListParagraph"/>
        <w:rPr>
          <w:rFonts w:asciiTheme="minorHAnsi" w:hAnsiTheme="minorHAnsi" w:cstheme="minorHAnsi"/>
          <w:rtl/>
          <w:lang w:bidi="ar-EG"/>
        </w:rPr>
      </w:pPr>
    </w:p>
    <w:p w14:paraId="1251FC36" w14:textId="77777777" w:rsidR="00BC630B" w:rsidRDefault="00BC630B" w:rsidP="00BC630B">
      <w:pPr>
        <w:pStyle w:val="ListParagraph"/>
        <w:rPr>
          <w:rFonts w:asciiTheme="minorHAnsi" w:hAnsiTheme="minorHAnsi" w:cstheme="minorHAnsi"/>
          <w:rtl/>
          <w:lang w:bidi="ar-EG"/>
        </w:rPr>
      </w:pPr>
    </w:p>
    <w:p w14:paraId="74B80A90" w14:textId="77777777" w:rsidR="00BC630B" w:rsidRDefault="00BC630B" w:rsidP="00BC630B">
      <w:pPr>
        <w:pStyle w:val="ListParagraph"/>
        <w:rPr>
          <w:rFonts w:asciiTheme="minorHAnsi" w:hAnsiTheme="minorHAnsi" w:cstheme="minorHAnsi"/>
          <w:rtl/>
          <w:lang w:bidi="ar-EG"/>
        </w:rPr>
      </w:pPr>
    </w:p>
    <w:p w14:paraId="0E73E6C7" w14:textId="77777777" w:rsidR="00BC630B" w:rsidRDefault="00BC630B" w:rsidP="00BC630B">
      <w:pPr>
        <w:pStyle w:val="ListParagraph"/>
        <w:rPr>
          <w:rFonts w:asciiTheme="minorHAnsi" w:hAnsiTheme="minorHAnsi" w:cstheme="minorHAnsi"/>
          <w:rtl/>
          <w:lang w:bidi="ar-EG"/>
        </w:rPr>
      </w:pPr>
    </w:p>
    <w:p w14:paraId="4EB7CC43" w14:textId="77777777" w:rsidR="00BC630B" w:rsidRDefault="00BC630B" w:rsidP="00BC630B">
      <w:pPr>
        <w:pStyle w:val="ListParagraph"/>
        <w:rPr>
          <w:rFonts w:asciiTheme="minorHAnsi" w:hAnsiTheme="minorHAnsi" w:cstheme="minorHAnsi"/>
          <w:rtl/>
          <w:lang w:bidi="ar-EG"/>
        </w:rPr>
      </w:pPr>
    </w:p>
    <w:p w14:paraId="0C7B12A3" w14:textId="77777777" w:rsidR="00BC630B" w:rsidRDefault="00BC630B" w:rsidP="00BC630B">
      <w:pPr>
        <w:pStyle w:val="ListParagraph"/>
        <w:rPr>
          <w:rFonts w:asciiTheme="minorHAnsi" w:hAnsiTheme="minorHAnsi" w:cstheme="minorHAnsi"/>
          <w:rtl/>
          <w:lang w:bidi="ar-EG"/>
        </w:rPr>
      </w:pPr>
    </w:p>
    <w:p w14:paraId="10972241" w14:textId="77777777" w:rsidR="00BC630B" w:rsidRDefault="00BC630B" w:rsidP="00BC630B">
      <w:pPr>
        <w:pStyle w:val="ListParagraph"/>
        <w:rPr>
          <w:rFonts w:asciiTheme="minorHAnsi" w:hAnsiTheme="minorHAnsi" w:cstheme="minorHAnsi"/>
          <w:lang w:bidi="ar-EG"/>
        </w:rPr>
      </w:pPr>
    </w:p>
    <w:p w14:paraId="2312F780" w14:textId="0BEF93C6" w:rsidR="00BC630B" w:rsidRDefault="00BC630B" w:rsidP="002058A0">
      <w:pPr>
        <w:pStyle w:val="Normal1"/>
        <w:numPr>
          <w:ilvl w:val="0"/>
          <w:numId w:val="3"/>
        </w:numPr>
        <w:rPr>
          <w:rFonts w:asciiTheme="minorHAnsi" w:hAnsiTheme="minorHAnsi" w:cstheme="minorHAnsi"/>
          <w:lang w:bidi="ar-EG"/>
        </w:rPr>
      </w:pPr>
      <w:r w:rsidRPr="00BC630B">
        <w:rPr>
          <w:rFonts w:asciiTheme="minorHAnsi" w:hAnsiTheme="minorHAnsi" w:cstheme="minorHAnsi"/>
          <w:b/>
          <w:bCs/>
          <w:lang w:bidi="ar-EG"/>
        </w:rPr>
        <w:t>Examples of Complex sentiment</w:t>
      </w:r>
      <w:r>
        <w:rPr>
          <w:rFonts w:asciiTheme="minorHAnsi" w:hAnsiTheme="minorHAnsi" w:cstheme="minorHAnsi"/>
          <w:lang w:bidi="ar-EG"/>
        </w:rPr>
        <w:t xml:space="preserve">: </w:t>
      </w:r>
    </w:p>
    <w:p w14:paraId="6F062569" w14:textId="77777777" w:rsidR="00BC630B" w:rsidRDefault="00BC630B" w:rsidP="00BC630B">
      <w:pPr>
        <w:pStyle w:val="ListParagraph"/>
        <w:rPr>
          <w:rFonts w:asciiTheme="minorHAnsi" w:hAnsiTheme="minorHAnsi" w:cstheme="minorHAnsi"/>
          <w:lang w:bidi="ar-EG"/>
        </w:rPr>
      </w:pPr>
    </w:p>
    <w:p w14:paraId="73DFE2A1" w14:textId="77777777" w:rsidR="00BC630B" w:rsidRDefault="00BC630B" w:rsidP="00BC630B">
      <w:pPr>
        <w:pStyle w:val="Normal1"/>
        <w:rPr>
          <w:rFonts w:asciiTheme="minorHAnsi" w:hAnsiTheme="minorHAnsi" w:cstheme="minorHAnsi"/>
          <w:lang w:bidi="ar-EG"/>
        </w:rPr>
      </w:pPr>
    </w:p>
    <w:p w14:paraId="2BCAAD4D" w14:textId="77777777" w:rsidR="00BC630B" w:rsidRPr="00BC630B" w:rsidRDefault="00BC630B" w:rsidP="00BC630B">
      <w:pPr>
        <w:pStyle w:val="ListParagraph"/>
        <w:numPr>
          <w:ilvl w:val="3"/>
          <w:numId w:val="4"/>
        </w:numPr>
        <w:rPr>
          <w:rFonts w:asciiTheme="minorHAnsi" w:hAnsiTheme="minorHAnsi" w:cstheme="minorHAnsi"/>
          <w:lang w:bidi="ar-EG"/>
        </w:rPr>
      </w:pPr>
      <w:r w:rsidRPr="00BC630B">
        <w:rPr>
          <w:rFonts w:asciiTheme="minorHAnsi" w:hAnsiTheme="minorHAnsi" w:cstheme="minorHAnsi"/>
          <w:rtl/>
          <w:lang w:bidi="ar-JO"/>
        </w:rPr>
        <w:t>والله شكلي رح اسافر واحضر العرس بالبنطلون والبلوزة يا معلم</w:t>
      </w:r>
    </w:p>
    <w:p w14:paraId="19673998" w14:textId="77777777" w:rsidR="00BC630B" w:rsidRPr="00BC630B" w:rsidRDefault="00BC630B" w:rsidP="00BC630B">
      <w:pPr>
        <w:pStyle w:val="ListParagraph"/>
        <w:ind w:left="2880"/>
        <w:rPr>
          <w:rFonts w:asciiTheme="minorHAnsi" w:hAnsiTheme="minorHAnsi" w:cstheme="minorHAnsi"/>
          <w:lang w:bidi="ar-EG"/>
        </w:rPr>
      </w:pPr>
      <w:r w:rsidRPr="00BC630B">
        <w:rPr>
          <w:rFonts w:asciiTheme="minorHAnsi" w:hAnsiTheme="minorHAnsi" w:cstheme="minorHAnsi"/>
          <w:rtl/>
        </w:rPr>
        <w:t>נשבע שאני נראה כאילו אני נוסע ומשתתף בחתונה במכנסיים וחולצה, יא מורה/אדון.</w:t>
      </w:r>
    </w:p>
    <w:p w14:paraId="11D2BFF4" w14:textId="77777777" w:rsidR="00BC630B" w:rsidRPr="00BC630B" w:rsidRDefault="00BC630B" w:rsidP="00BC630B">
      <w:pPr>
        <w:pStyle w:val="ListParagraph"/>
        <w:numPr>
          <w:ilvl w:val="3"/>
          <w:numId w:val="4"/>
        </w:numPr>
        <w:rPr>
          <w:rFonts w:asciiTheme="minorHAnsi" w:hAnsiTheme="minorHAnsi" w:cstheme="minorHAnsi"/>
          <w:lang w:bidi="ar-EG"/>
        </w:rPr>
      </w:pPr>
      <w:r w:rsidRPr="00BC630B">
        <w:rPr>
          <w:rFonts w:asciiTheme="minorHAnsi" w:hAnsiTheme="minorHAnsi" w:cstheme="minorHAnsi"/>
          <w:rtl/>
          <w:lang w:bidi="ar-JO"/>
        </w:rPr>
        <w:t>طلعت موضة يلي بحول جنسو</w:t>
      </w:r>
    </w:p>
    <w:p w14:paraId="5D1ABE31" w14:textId="2DE0F2D6" w:rsidR="00BC630B" w:rsidRPr="00BC630B" w:rsidRDefault="00BC630B" w:rsidP="00BC630B">
      <w:pPr>
        <w:pStyle w:val="ListParagraph"/>
        <w:ind w:left="2430"/>
        <w:rPr>
          <w:rFonts w:asciiTheme="minorHAnsi" w:hAnsiTheme="minorHAnsi" w:cstheme="minorHAnsi"/>
          <w:lang w:bidi="ar-EG"/>
        </w:rPr>
      </w:pPr>
      <w:r w:rsidRPr="00BC630B">
        <w:rPr>
          <w:rFonts w:asciiTheme="minorHAnsi" w:hAnsiTheme="minorHAnsi" w:cstheme="minorHAnsi"/>
          <w:rtl/>
        </w:rPr>
        <w:t>זו הפכה להיות אופנה- כשמישהו משנה את מינו/מגד</w:t>
      </w:r>
      <w:r w:rsidRPr="00BC630B">
        <w:rPr>
          <w:rFonts w:asciiTheme="minorHAnsi" w:hAnsiTheme="minorHAnsi" w:cstheme="minorHAnsi" w:hint="cs"/>
          <w:rtl/>
        </w:rPr>
        <w:t>רו</w:t>
      </w:r>
    </w:p>
    <w:p w14:paraId="22D398C5" w14:textId="77777777" w:rsidR="00BC630B" w:rsidRPr="00BC630B" w:rsidRDefault="00BC630B" w:rsidP="00BC630B">
      <w:pPr>
        <w:pStyle w:val="ListParagraph"/>
        <w:numPr>
          <w:ilvl w:val="3"/>
          <w:numId w:val="4"/>
        </w:numPr>
        <w:rPr>
          <w:rFonts w:asciiTheme="minorHAnsi" w:hAnsiTheme="minorHAnsi" w:cstheme="minorHAnsi"/>
          <w:lang w:bidi="ar-EG"/>
        </w:rPr>
      </w:pPr>
      <w:r w:rsidRPr="00BC630B">
        <w:rPr>
          <w:rFonts w:asciiTheme="minorHAnsi" w:hAnsiTheme="minorHAnsi" w:cstheme="minorHAnsi"/>
          <w:rtl/>
          <w:lang w:bidi="ar-JO"/>
        </w:rPr>
        <w:t>وضعي الحين محتاج دكتور جامعة عشان يدرسني كيمياء</w:t>
      </w:r>
    </w:p>
    <w:p w14:paraId="2A988BDE" w14:textId="77777777" w:rsidR="00BC630B" w:rsidRPr="00BC630B" w:rsidRDefault="00BC630B" w:rsidP="00BC630B">
      <w:pPr>
        <w:pStyle w:val="ListParagraph"/>
        <w:ind w:left="2430"/>
        <w:rPr>
          <w:rFonts w:asciiTheme="minorHAnsi" w:hAnsiTheme="minorHAnsi" w:cstheme="minorHAnsi"/>
          <w:lang w:bidi="ar-EG"/>
        </w:rPr>
      </w:pPr>
      <w:r w:rsidRPr="00BC630B">
        <w:rPr>
          <w:rFonts w:asciiTheme="minorHAnsi" w:hAnsiTheme="minorHAnsi" w:cstheme="minorHAnsi"/>
          <w:rtl/>
        </w:rPr>
        <w:t>המצב שלי כרגע הוא שאני זקוק לדוקטור מהאוניברסיטה שיילמד אותי כימיה</w:t>
      </w:r>
    </w:p>
    <w:p w14:paraId="632AE4ED" w14:textId="77777777" w:rsidR="00BC630B" w:rsidRPr="00BC630B" w:rsidRDefault="00BC630B" w:rsidP="00BC630B">
      <w:pPr>
        <w:pStyle w:val="ListParagraph"/>
        <w:numPr>
          <w:ilvl w:val="3"/>
          <w:numId w:val="4"/>
        </w:numPr>
        <w:rPr>
          <w:rFonts w:asciiTheme="minorHAnsi" w:hAnsiTheme="minorHAnsi" w:cstheme="minorHAnsi"/>
          <w:lang w:bidi="ar-EG"/>
        </w:rPr>
      </w:pPr>
      <w:r w:rsidRPr="00BC630B">
        <w:rPr>
          <w:rFonts w:asciiTheme="minorHAnsi" w:hAnsiTheme="minorHAnsi" w:cstheme="minorHAnsi"/>
          <w:b/>
          <w:bCs/>
          <w:rtl/>
          <w:lang w:bidi="ar-JO"/>
        </w:rPr>
        <w:t>ليش ما في تقنية صوت الجمهور في مباريات كأس رئيس الدولة؟؟؟!!!!!</w:t>
      </w:r>
      <w:r w:rsidRPr="00BC630B">
        <w:rPr>
          <w:rFonts w:asciiTheme="minorHAnsi" w:hAnsiTheme="minorHAnsi" w:cstheme="minorHAnsi"/>
          <w:b/>
          <w:bCs/>
          <w:rtl/>
          <w:lang w:bidi="ar-JO"/>
        </w:rPr>
        <w:br/>
      </w:r>
      <w:r w:rsidRPr="00BC630B">
        <w:rPr>
          <w:rFonts w:asciiTheme="minorHAnsi" w:hAnsiTheme="minorHAnsi" w:cstheme="minorHAnsi"/>
          <w:b/>
          <w:bCs/>
          <w:rtl/>
          <w:lang w:bidi="ar-JO"/>
        </w:rPr>
        <w:br/>
        <w:t>للأمانة تحسها مبارة حواري مش ربع نهائي</w:t>
      </w:r>
      <w:r w:rsidRPr="00BC630B">
        <w:rPr>
          <w:rFonts w:ascii="Segoe UI Emoji" w:hAnsi="Segoe UI Emoji" w:cs="Segoe UI Emoji"/>
          <w:b/>
          <w:bCs/>
          <w:lang w:bidi="ar-EG"/>
        </w:rPr>
        <w:t>🙃⁉️</w:t>
      </w:r>
    </w:p>
    <w:p w14:paraId="7F9D40EB" w14:textId="742528FA" w:rsidR="00BC630B" w:rsidRPr="00BC630B" w:rsidRDefault="00BC630B" w:rsidP="00BC630B">
      <w:pPr>
        <w:pStyle w:val="ListParagraph"/>
        <w:ind w:left="2430"/>
        <w:rPr>
          <w:rFonts w:asciiTheme="minorHAnsi" w:hAnsiTheme="minorHAnsi" w:cstheme="minorHAnsi"/>
          <w:lang w:bidi="ar-EG"/>
        </w:rPr>
      </w:pPr>
      <w:r w:rsidRPr="00BC630B">
        <w:rPr>
          <w:rFonts w:asciiTheme="minorHAnsi" w:hAnsiTheme="minorHAnsi" w:cstheme="minorHAnsi"/>
          <w:b/>
          <w:bCs/>
          <w:rtl/>
        </w:rPr>
        <w:t>למה אין טכנולוגיית סאונד לקהל במשחקי גביע הנשיא????!</w:t>
      </w:r>
      <w:r>
        <w:rPr>
          <w:rFonts w:asciiTheme="minorHAnsi" w:hAnsiTheme="minorHAnsi" w:cstheme="minorHAnsi" w:hint="cs"/>
          <w:b/>
          <w:bCs/>
          <w:rtl/>
        </w:rPr>
        <w:t>!</w:t>
      </w:r>
    </w:p>
    <w:p w14:paraId="69AC4FFC" w14:textId="5430511C" w:rsidR="001A4452" w:rsidRDefault="00BC630B" w:rsidP="00BC630B">
      <w:pPr>
        <w:pStyle w:val="ListParagraph"/>
        <w:ind w:left="2430"/>
        <w:rPr>
          <w:rFonts w:asciiTheme="minorHAnsi" w:hAnsiTheme="minorHAnsi" w:cstheme="minorHAnsi"/>
          <w:b/>
          <w:bCs/>
          <w:rtl/>
        </w:rPr>
      </w:pPr>
      <w:r>
        <w:rPr>
          <w:rFonts w:asciiTheme="minorHAnsi" w:hAnsiTheme="minorHAnsi" w:cstheme="minorHAnsi" w:hint="cs"/>
          <w:b/>
          <w:bCs/>
          <w:rtl/>
        </w:rPr>
        <w:t>ל</w:t>
      </w:r>
      <w:r w:rsidRPr="00BC630B">
        <w:rPr>
          <w:rFonts w:asciiTheme="minorHAnsi" w:hAnsiTheme="minorHAnsi" w:cstheme="minorHAnsi"/>
          <w:b/>
          <w:bCs/>
          <w:rtl/>
        </w:rPr>
        <w:t>מען האמת זה מרגיש כמו משחק דיאלוג, לא רבע גמר</w:t>
      </w:r>
      <w:r>
        <w:rPr>
          <w:rFonts w:asciiTheme="minorHAnsi" w:hAnsiTheme="minorHAnsi" w:cstheme="minorHAnsi" w:hint="cs"/>
          <w:b/>
          <w:bCs/>
          <w:rtl/>
        </w:rPr>
        <w:t>?!</w:t>
      </w:r>
    </w:p>
    <w:p w14:paraId="3EF7CC15" w14:textId="77777777" w:rsidR="00BC630B" w:rsidRDefault="00BC630B" w:rsidP="00BC630B">
      <w:pPr>
        <w:pStyle w:val="ListParagraph"/>
        <w:ind w:left="2430"/>
        <w:rPr>
          <w:rFonts w:asciiTheme="minorHAnsi" w:hAnsiTheme="minorHAnsi" w:cstheme="minorHAnsi"/>
          <w:b/>
          <w:bCs/>
          <w:rtl/>
        </w:rPr>
      </w:pPr>
    </w:p>
    <w:p w14:paraId="631F3CDB" w14:textId="77777777" w:rsidR="00BC630B" w:rsidRPr="00BC630B" w:rsidRDefault="00BC630B" w:rsidP="00BC630B">
      <w:pPr>
        <w:pStyle w:val="ListParagraph"/>
        <w:ind w:left="2430"/>
        <w:rPr>
          <w:rFonts w:asciiTheme="minorHAnsi" w:hAnsiTheme="minorHAnsi" w:cstheme="minorHAnsi"/>
          <w:lang w:bidi="ar-EG"/>
        </w:rPr>
      </w:pPr>
    </w:p>
    <w:p w14:paraId="128570AF" w14:textId="134CA3C5" w:rsidR="001A4452" w:rsidRPr="00773ECF" w:rsidRDefault="001A4452" w:rsidP="001A4452">
      <w:pPr>
        <w:rPr>
          <w:rFonts w:ascii="Calibri" w:eastAsia="Calibri" w:hAnsi="Calibri" w:cs="Calibri"/>
          <w:lang w:val="en-US"/>
        </w:rPr>
      </w:pPr>
      <w:r>
        <w:rPr>
          <w:rFonts w:ascii="Calibri" w:eastAsia="Calibri" w:hAnsi="Calibri" w:cs="Calibri"/>
        </w:rPr>
        <w:t>Once you have completed the annotations for all sections, you can review and</w:t>
      </w:r>
      <w:r>
        <w:rPr>
          <w:rFonts w:ascii="Calibri" w:eastAsia="Calibri" w:hAnsi="Calibri" w:cs="Calibri"/>
          <w:color w:val="FF0000"/>
        </w:rPr>
        <w:t xml:space="preserve"> </w:t>
      </w:r>
      <w:r>
        <w:rPr>
          <w:rFonts w:ascii="Calibri" w:eastAsia="Calibri" w:hAnsi="Calibri" w:cs="Calibri"/>
          <w:b/>
          <w:color w:val="FF0000"/>
        </w:rPr>
        <w:t>update</w:t>
      </w:r>
      <w:r>
        <w:rPr>
          <w:rFonts w:ascii="Calibri" w:eastAsia="Calibri" w:hAnsi="Calibri" w:cs="Calibri"/>
        </w:rPr>
        <w:t xml:space="preserve"> your work. It's important to ensure that the annotations are consistent with the guidelines and that any edge cases are handled appropriately.</w:t>
      </w:r>
    </w:p>
    <w:p w14:paraId="0FB5D497" w14:textId="77777777" w:rsidR="00E47EAE" w:rsidRDefault="00E47EAE" w:rsidP="001A4452">
      <w:pPr>
        <w:rPr>
          <w:rFonts w:ascii="Calibri" w:eastAsia="Calibri" w:hAnsi="Calibri" w:cs="Calibri"/>
        </w:rPr>
      </w:pPr>
    </w:p>
    <w:p w14:paraId="7391F35A" w14:textId="77777777" w:rsidR="00E47EAE" w:rsidRDefault="00E47EAE" w:rsidP="001A4452">
      <w:pPr>
        <w:rPr>
          <w:rFonts w:ascii="Calibri" w:eastAsia="Calibri" w:hAnsi="Calibri" w:cs="Calibri"/>
        </w:rPr>
      </w:pPr>
    </w:p>
    <w:p w14:paraId="69973A81" w14:textId="77777777" w:rsidR="001A4452" w:rsidRPr="001A4452" w:rsidRDefault="001A4452" w:rsidP="001A4452">
      <w:pPr>
        <w:pStyle w:val="Normal1"/>
        <w:rPr>
          <w:rFonts w:asciiTheme="minorHAnsi" w:hAnsiTheme="minorHAnsi" w:cstheme="minorHAnsi"/>
          <w:lang w:val="en-GB" w:bidi="ar-EG"/>
        </w:rPr>
      </w:pPr>
    </w:p>
    <w:p w14:paraId="3471C149" w14:textId="77777777" w:rsidR="002058A0" w:rsidRPr="00707EC0" w:rsidRDefault="002058A0" w:rsidP="002058A0">
      <w:pPr>
        <w:pStyle w:val="ListParagraph"/>
        <w:rPr>
          <w:rFonts w:asciiTheme="minorHAnsi" w:hAnsiTheme="minorHAnsi" w:cstheme="minorHAnsi"/>
          <w:lang w:bidi="ar-EG"/>
        </w:rPr>
      </w:pPr>
    </w:p>
    <w:p w14:paraId="167B9FFA" w14:textId="77777777" w:rsidR="00A07B22" w:rsidRPr="00707EC0" w:rsidRDefault="00A07B22" w:rsidP="002058A0">
      <w:pPr>
        <w:pStyle w:val="ListParagraph"/>
        <w:rPr>
          <w:rFonts w:asciiTheme="minorHAnsi" w:hAnsiTheme="minorHAnsi" w:cstheme="minorHAnsi"/>
          <w:lang w:bidi="ar-EG"/>
        </w:rPr>
      </w:pPr>
    </w:p>
    <w:p w14:paraId="7C0BA240" w14:textId="77777777" w:rsidR="00A07B22" w:rsidRPr="00707EC0" w:rsidRDefault="00A07B22" w:rsidP="002058A0">
      <w:pPr>
        <w:pStyle w:val="ListParagraph"/>
        <w:rPr>
          <w:rFonts w:asciiTheme="minorHAnsi" w:hAnsiTheme="minorHAnsi" w:cstheme="minorHAnsi"/>
          <w:lang w:bidi="ar-EG"/>
        </w:rPr>
      </w:pPr>
    </w:p>
    <w:p w14:paraId="4660A1E8" w14:textId="77777777" w:rsidR="00497528" w:rsidRPr="00707EC0" w:rsidRDefault="00497528">
      <w:pPr>
        <w:rPr>
          <w:rFonts w:asciiTheme="minorHAnsi" w:hAnsiTheme="minorHAnsi" w:cstheme="minorHAnsi"/>
          <w:lang w:val="en-US"/>
        </w:rPr>
      </w:pPr>
    </w:p>
    <w:sectPr w:rsidR="00497528" w:rsidRPr="00707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77"/>
    <w:multiLevelType w:val="multilevel"/>
    <w:tmpl w:val="4BFA4E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61E6DD2"/>
    <w:multiLevelType w:val="multilevel"/>
    <w:tmpl w:val="D408D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9077AA4"/>
    <w:multiLevelType w:val="multilevel"/>
    <w:tmpl w:val="847C0A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9647B1A"/>
    <w:multiLevelType w:val="multilevel"/>
    <w:tmpl w:val="C2B66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43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6A60BB"/>
    <w:multiLevelType w:val="multilevel"/>
    <w:tmpl w:val="80EA0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DC391B"/>
    <w:multiLevelType w:val="hybridMultilevel"/>
    <w:tmpl w:val="EEA4D2B8"/>
    <w:lvl w:ilvl="0" w:tplc="9DA43ED8">
      <w:start w:val="1"/>
      <w:numFmt w:val="bullet"/>
      <w:lvlText w:val="•"/>
      <w:lvlJc w:val="left"/>
      <w:pPr>
        <w:tabs>
          <w:tab w:val="num" w:pos="720"/>
        </w:tabs>
        <w:ind w:left="720" w:hanging="360"/>
      </w:pPr>
      <w:rPr>
        <w:rFonts w:ascii="Arial" w:hAnsi="Arial" w:hint="default"/>
      </w:rPr>
    </w:lvl>
    <w:lvl w:ilvl="1" w:tplc="476EBC3C" w:tentative="1">
      <w:start w:val="1"/>
      <w:numFmt w:val="bullet"/>
      <w:lvlText w:val="•"/>
      <w:lvlJc w:val="left"/>
      <w:pPr>
        <w:tabs>
          <w:tab w:val="num" w:pos="1440"/>
        </w:tabs>
        <w:ind w:left="1440" w:hanging="360"/>
      </w:pPr>
      <w:rPr>
        <w:rFonts w:ascii="Arial" w:hAnsi="Arial" w:hint="default"/>
      </w:rPr>
    </w:lvl>
    <w:lvl w:ilvl="2" w:tplc="E1D42280" w:tentative="1">
      <w:start w:val="1"/>
      <w:numFmt w:val="bullet"/>
      <w:lvlText w:val="•"/>
      <w:lvlJc w:val="left"/>
      <w:pPr>
        <w:tabs>
          <w:tab w:val="num" w:pos="2160"/>
        </w:tabs>
        <w:ind w:left="2160" w:hanging="360"/>
      </w:pPr>
      <w:rPr>
        <w:rFonts w:ascii="Arial" w:hAnsi="Arial" w:hint="default"/>
      </w:rPr>
    </w:lvl>
    <w:lvl w:ilvl="3" w:tplc="DADCBDF4" w:tentative="1">
      <w:start w:val="1"/>
      <w:numFmt w:val="bullet"/>
      <w:lvlText w:val="•"/>
      <w:lvlJc w:val="left"/>
      <w:pPr>
        <w:tabs>
          <w:tab w:val="num" w:pos="2880"/>
        </w:tabs>
        <w:ind w:left="2880" w:hanging="360"/>
      </w:pPr>
      <w:rPr>
        <w:rFonts w:ascii="Arial" w:hAnsi="Arial" w:hint="default"/>
      </w:rPr>
    </w:lvl>
    <w:lvl w:ilvl="4" w:tplc="E88ABC66" w:tentative="1">
      <w:start w:val="1"/>
      <w:numFmt w:val="bullet"/>
      <w:lvlText w:val="•"/>
      <w:lvlJc w:val="left"/>
      <w:pPr>
        <w:tabs>
          <w:tab w:val="num" w:pos="3600"/>
        </w:tabs>
        <w:ind w:left="3600" w:hanging="360"/>
      </w:pPr>
      <w:rPr>
        <w:rFonts w:ascii="Arial" w:hAnsi="Arial" w:hint="default"/>
      </w:rPr>
    </w:lvl>
    <w:lvl w:ilvl="5" w:tplc="408C8870" w:tentative="1">
      <w:start w:val="1"/>
      <w:numFmt w:val="bullet"/>
      <w:lvlText w:val="•"/>
      <w:lvlJc w:val="left"/>
      <w:pPr>
        <w:tabs>
          <w:tab w:val="num" w:pos="4320"/>
        </w:tabs>
        <w:ind w:left="4320" w:hanging="360"/>
      </w:pPr>
      <w:rPr>
        <w:rFonts w:ascii="Arial" w:hAnsi="Arial" w:hint="default"/>
      </w:rPr>
    </w:lvl>
    <w:lvl w:ilvl="6" w:tplc="C8E80EEA" w:tentative="1">
      <w:start w:val="1"/>
      <w:numFmt w:val="bullet"/>
      <w:lvlText w:val="•"/>
      <w:lvlJc w:val="left"/>
      <w:pPr>
        <w:tabs>
          <w:tab w:val="num" w:pos="5040"/>
        </w:tabs>
        <w:ind w:left="5040" w:hanging="360"/>
      </w:pPr>
      <w:rPr>
        <w:rFonts w:ascii="Arial" w:hAnsi="Arial" w:hint="default"/>
      </w:rPr>
    </w:lvl>
    <w:lvl w:ilvl="7" w:tplc="6852A49C" w:tentative="1">
      <w:start w:val="1"/>
      <w:numFmt w:val="bullet"/>
      <w:lvlText w:val="•"/>
      <w:lvlJc w:val="left"/>
      <w:pPr>
        <w:tabs>
          <w:tab w:val="num" w:pos="5760"/>
        </w:tabs>
        <w:ind w:left="5760" w:hanging="360"/>
      </w:pPr>
      <w:rPr>
        <w:rFonts w:ascii="Arial" w:hAnsi="Arial" w:hint="default"/>
      </w:rPr>
    </w:lvl>
    <w:lvl w:ilvl="8" w:tplc="88A6F2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473CA3"/>
    <w:multiLevelType w:val="multilevel"/>
    <w:tmpl w:val="DFAED2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5377380"/>
    <w:multiLevelType w:val="hybridMultilevel"/>
    <w:tmpl w:val="789EC288"/>
    <w:lvl w:ilvl="0" w:tplc="914A32AC">
      <w:start w:val="1"/>
      <w:numFmt w:val="bullet"/>
      <w:lvlText w:val="•"/>
      <w:lvlJc w:val="left"/>
      <w:pPr>
        <w:tabs>
          <w:tab w:val="num" w:pos="720"/>
        </w:tabs>
        <w:ind w:left="720" w:hanging="360"/>
      </w:pPr>
      <w:rPr>
        <w:rFonts w:ascii="Arial" w:hAnsi="Arial" w:hint="default"/>
      </w:rPr>
    </w:lvl>
    <w:lvl w:ilvl="1" w:tplc="40265ED0" w:tentative="1">
      <w:start w:val="1"/>
      <w:numFmt w:val="bullet"/>
      <w:lvlText w:val="•"/>
      <w:lvlJc w:val="left"/>
      <w:pPr>
        <w:tabs>
          <w:tab w:val="num" w:pos="1440"/>
        </w:tabs>
        <w:ind w:left="1440" w:hanging="360"/>
      </w:pPr>
      <w:rPr>
        <w:rFonts w:ascii="Arial" w:hAnsi="Arial" w:hint="default"/>
      </w:rPr>
    </w:lvl>
    <w:lvl w:ilvl="2" w:tplc="D7E64FE4" w:tentative="1">
      <w:start w:val="1"/>
      <w:numFmt w:val="bullet"/>
      <w:lvlText w:val="•"/>
      <w:lvlJc w:val="left"/>
      <w:pPr>
        <w:tabs>
          <w:tab w:val="num" w:pos="2160"/>
        </w:tabs>
        <w:ind w:left="2160" w:hanging="360"/>
      </w:pPr>
      <w:rPr>
        <w:rFonts w:ascii="Arial" w:hAnsi="Arial" w:hint="default"/>
      </w:rPr>
    </w:lvl>
    <w:lvl w:ilvl="3" w:tplc="38464A2E" w:tentative="1">
      <w:start w:val="1"/>
      <w:numFmt w:val="bullet"/>
      <w:lvlText w:val="•"/>
      <w:lvlJc w:val="left"/>
      <w:pPr>
        <w:tabs>
          <w:tab w:val="num" w:pos="2880"/>
        </w:tabs>
        <w:ind w:left="2880" w:hanging="360"/>
      </w:pPr>
      <w:rPr>
        <w:rFonts w:ascii="Arial" w:hAnsi="Arial" w:hint="default"/>
      </w:rPr>
    </w:lvl>
    <w:lvl w:ilvl="4" w:tplc="1974C71A" w:tentative="1">
      <w:start w:val="1"/>
      <w:numFmt w:val="bullet"/>
      <w:lvlText w:val="•"/>
      <w:lvlJc w:val="left"/>
      <w:pPr>
        <w:tabs>
          <w:tab w:val="num" w:pos="3600"/>
        </w:tabs>
        <w:ind w:left="3600" w:hanging="360"/>
      </w:pPr>
      <w:rPr>
        <w:rFonts w:ascii="Arial" w:hAnsi="Arial" w:hint="default"/>
      </w:rPr>
    </w:lvl>
    <w:lvl w:ilvl="5" w:tplc="A28EAB90" w:tentative="1">
      <w:start w:val="1"/>
      <w:numFmt w:val="bullet"/>
      <w:lvlText w:val="•"/>
      <w:lvlJc w:val="left"/>
      <w:pPr>
        <w:tabs>
          <w:tab w:val="num" w:pos="4320"/>
        </w:tabs>
        <w:ind w:left="4320" w:hanging="360"/>
      </w:pPr>
      <w:rPr>
        <w:rFonts w:ascii="Arial" w:hAnsi="Arial" w:hint="default"/>
      </w:rPr>
    </w:lvl>
    <w:lvl w:ilvl="6" w:tplc="51709ABE" w:tentative="1">
      <w:start w:val="1"/>
      <w:numFmt w:val="bullet"/>
      <w:lvlText w:val="•"/>
      <w:lvlJc w:val="left"/>
      <w:pPr>
        <w:tabs>
          <w:tab w:val="num" w:pos="5040"/>
        </w:tabs>
        <w:ind w:left="5040" w:hanging="360"/>
      </w:pPr>
      <w:rPr>
        <w:rFonts w:ascii="Arial" w:hAnsi="Arial" w:hint="default"/>
      </w:rPr>
    </w:lvl>
    <w:lvl w:ilvl="7" w:tplc="D534DB8A" w:tentative="1">
      <w:start w:val="1"/>
      <w:numFmt w:val="bullet"/>
      <w:lvlText w:val="•"/>
      <w:lvlJc w:val="left"/>
      <w:pPr>
        <w:tabs>
          <w:tab w:val="num" w:pos="5760"/>
        </w:tabs>
        <w:ind w:left="5760" w:hanging="360"/>
      </w:pPr>
      <w:rPr>
        <w:rFonts w:ascii="Arial" w:hAnsi="Arial" w:hint="default"/>
      </w:rPr>
    </w:lvl>
    <w:lvl w:ilvl="8" w:tplc="B7CC9C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5F553C"/>
    <w:multiLevelType w:val="hybridMultilevel"/>
    <w:tmpl w:val="2B6AF6D0"/>
    <w:lvl w:ilvl="0" w:tplc="3DAAF3CE">
      <w:start w:val="1"/>
      <w:numFmt w:val="bullet"/>
      <w:lvlText w:val="•"/>
      <w:lvlJc w:val="left"/>
      <w:pPr>
        <w:tabs>
          <w:tab w:val="num" w:pos="720"/>
        </w:tabs>
        <w:ind w:left="720" w:hanging="360"/>
      </w:pPr>
      <w:rPr>
        <w:rFonts w:ascii="Arial" w:hAnsi="Arial" w:hint="default"/>
      </w:rPr>
    </w:lvl>
    <w:lvl w:ilvl="1" w:tplc="B48021CC" w:tentative="1">
      <w:start w:val="1"/>
      <w:numFmt w:val="bullet"/>
      <w:lvlText w:val="•"/>
      <w:lvlJc w:val="left"/>
      <w:pPr>
        <w:tabs>
          <w:tab w:val="num" w:pos="1440"/>
        </w:tabs>
        <w:ind w:left="1440" w:hanging="360"/>
      </w:pPr>
      <w:rPr>
        <w:rFonts w:ascii="Arial" w:hAnsi="Arial" w:hint="default"/>
      </w:rPr>
    </w:lvl>
    <w:lvl w:ilvl="2" w:tplc="0658B74A" w:tentative="1">
      <w:start w:val="1"/>
      <w:numFmt w:val="bullet"/>
      <w:lvlText w:val="•"/>
      <w:lvlJc w:val="left"/>
      <w:pPr>
        <w:tabs>
          <w:tab w:val="num" w:pos="2160"/>
        </w:tabs>
        <w:ind w:left="2160" w:hanging="360"/>
      </w:pPr>
      <w:rPr>
        <w:rFonts w:ascii="Arial" w:hAnsi="Arial" w:hint="default"/>
      </w:rPr>
    </w:lvl>
    <w:lvl w:ilvl="3" w:tplc="071865CE" w:tentative="1">
      <w:start w:val="1"/>
      <w:numFmt w:val="bullet"/>
      <w:lvlText w:val="•"/>
      <w:lvlJc w:val="left"/>
      <w:pPr>
        <w:tabs>
          <w:tab w:val="num" w:pos="2880"/>
        </w:tabs>
        <w:ind w:left="2880" w:hanging="360"/>
      </w:pPr>
      <w:rPr>
        <w:rFonts w:ascii="Arial" w:hAnsi="Arial" w:hint="default"/>
      </w:rPr>
    </w:lvl>
    <w:lvl w:ilvl="4" w:tplc="235E4CD6" w:tentative="1">
      <w:start w:val="1"/>
      <w:numFmt w:val="bullet"/>
      <w:lvlText w:val="•"/>
      <w:lvlJc w:val="left"/>
      <w:pPr>
        <w:tabs>
          <w:tab w:val="num" w:pos="3600"/>
        </w:tabs>
        <w:ind w:left="3600" w:hanging="360"/>
      </w:pPr>
      <w:rPr>
        <w:rFonts w:ascii="Arial" w:hAnsi="Arial" w:hint="default"/>
      </w:rPr>
    </w:lvl>
    <w:lvl w:ilvl="5" w:tplc="32D20374" w:tentative="1">
      <w:start w:val="1"/>
      <w:numFmt w:val="bullet"/>
      <w:lvlText w:val="•"/>
      <w:lvlJc w:val="left"/>
      <w:pPr>
        <w:tabs>
          <w:tab w:val="num" w:pos="4320"/>
        </w:tabs>
        <w:ind w:left="4320" w:hanging="360"/>
      </w:pPr>
      <w:rPr>
        <w:rFonts w:ascii="Arial" w:hAnsi="Arial" w:hint="default"/>
      </w:rPr>
    </w:lvl>
    <w:lvl w:ilvl="6" w:tplc="DA00E20E" w:tentative="1">
      <w:start w:val="1"/>
      <w:numFmt w:val="bullet"/>
      <w:lvlText w:val="•"/>
      <w:lvlJc w:val="left"/>
      <w:pPr>
        <w:tabs>
          <w:tab w:val="num" w:pos="5040"/>
        </w:tabs>
        <w:ind w:left="5040" w:hanging="360"/>
      </w:pPr>
      <w:rPr>
        <w:rFonts w:ascii="Arial" w:hAnsi="Arial" w:hint="default"/>
      </w:rPr>
    </w:lvl>
    <w:lvl w:ilvl="7" w:tplc="C8DAE0AC" w:tentative="1">
      <w:start w:val="1"/>
      <w:numFmt w:val="bullet"/>
      <w:lvlText w:val="•"/>
      <w:lvlJc w:val="left"/>
      <w:pPr>
        <w:tabs>
          <w:tab w:val="num" w:pos="5760"/>
        </w:tabs>
        <w:ind w:left="5760" w:hanging="360"/>
      </w:pPr>
      <w:rPr>
        <w:rFonts w:ascii="Arial" w:hAnsi="Arial" w:hint="default"/>
      </w:rPr>
    </w:lvl>
    <w:lvl w:ilvl="8" w:tplc="E95877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A11EC7"/>
    <w:multiLevelType w:val="multilevel"/>
    <w:tmpl w:val="903CC6A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794115BC"/>
    <w:multiLevelType w:val="hybridMultilevel"/>
    <w:tmpl w:val="276CE0C6"/>
    <w:lvl w:ilvl="0" w:tplc="90FEEBD0">
      <w:start w:val="1"/>
      <w:numFmt w:val="bullet"/>
      <w:lvlText w:val="•"/>
      <w:lvlJc w:val="left"/>
      <w:pPr>
        <w:tabs>
          <w:tab w:val="num" w:pos="720"/>
        </w:tabs>
        <w:ind w:left="720" w:hanging="360"/>
      </w:pPr>
      <w:rPr>
        <w:rFonts w:ascii="Arial" w:hAnsi="Arial" w:hint="default"/>
      </w:rPr>
    </w:lvl>
    <w:lvl w:ilvl="1" w:tplc="24E4A4C0" w:tentative="1">
      <w:start w:val="1"/>
      <w:numFmt w:val="bullet"/>
      <w:lvlText w:val="•"/>
      <w:lvlJc w:val="left"/>
      <w:pPr>
        <w:tabs>
          <w:tab w:val="num" w:pos="1440"/>
        </w:tabs>
        <w:ind w:left="1440" w:hanging="360"/>
      </w:pPr>
      <w:rPr>
        <w:rFonts w:ascii="Arial" w:hAnsi="Arial" w:hint="default"/>
      </w:rPr>
    </w:lvl>
    <w:lvl w:ilvl="2" w:tplc="E5A0CA02" w:tentative="1">
      <w:start w:val="1"/>
      <w:numFmt w:val="bullet"/>
      <w:lvlText w:val="•"/>
      <w:lvlJc w:val="left"/>
      <w:pPr>
        <w:tabs>
          <w:tab w:val="num" w:pos="2160"/>
        </w:tabs>
        <w:ind w:left="2160" w:hanging="360"/>
      </w:pPr>
      <w:rPr>
        <w:rFonts w:ascii="Arial" w:hAnsi="Arial" w:hint="default"/>
      </w:rPr>
    </w:lvl>
    <w:lvl w:ilvl="3" w:tplc="6590C1D6" w:tentative="1">
      <w:start w:val="1"/>
      <w:numFmt w:val="bullet"/>
      <w:lvlText w:val="•"/>
      <w:lvlJc w:val="left"/>
      <w:pPr>
        <w:tabs>
          <w:tab w:val="num" w:pos="2880"/>
        </w:tabs>
        <w:ind w:left="2880" w:hanging="360"/>
      </w:pPr>
      <w:rPr>
        <w:rFonts w:ascii="Arial" w:hAnsi="Arial" w:hint="default"/>
      </w:rPr>
    </w:lvl>
    <w:lvl w:ilvl="4" w:tplc="A458685A" w:tentative="1">
      <w:start w:val="1"/>
      <w:numFmt w:val="bullet"/>
      <w:lvlText w:val="•"/>
      <w:lvlJc w:val="left"/>
      <w:pPr>
        <w:tabs>
          <w:tab w:val="num" w:pos="3600"/>
        </w:tabs>
        <w:ind w:left="3600" w:hanging="360"/>
      </w:pPr>
      <w:rPr>
        <w:rFonts w:ascii="Arial" w:hAnsi="Arial" w:hint="default"/>
      </w:rPr>
    </w:lvl>
    <w:lvl w:ilvl="5" w:tplc="B3B8343E" w:tentative="1">
      <w:start w:val="1"/>
      <w:numFmt w:val="bullet"/>
      <w:lvlText w:val="•"/>
      <w:lvlJc w:val="left"/>
      <w:pPr>
        <w:tabs>
          <w:tab w:val="num" w:pos="4320"/>
        </w:tabs>
        <w:ind w:left="4320" w:hanging="360"/>
      </w:pPr>
      <w:rPr>
        <w:rFonts w:ascii="Arial" w:hAnsi="Arial" w:hint="default"/>
      </w:rPr>
    </w:lvl>
    <w:lvl w:ilvl="6" w:tplc="B1B29D2C" w:tentative="1">
      <w:start w:val="1"/>
      <w:numFmt w:val="bullet"/>
      <w:lvlText w:val="•"/>
      <w:lvlJc w:val="left"/>
      <w:pPr>
        <w:tabs>
          <w:tab w:val="num" w:pos="5040"/>
        </w:tabs>
        <w:ind w:left="5040" w:hanging="360"/>
      </w:pPr>
      <w:rPr>
        <w:rFonts w:ascii="Arial" w:hAnsi="Arial" w:hint="default"/>
      </w:rPr>
    </w:lvl>
    <w:lvl w:ilvl="7" w:tplc="33C09B02" w:tentative="1">
      <w:start w:val="1"/>
      <w:numFmt w:val="bullet"/>
      <w:lvlText w:val="•"/>
      <w:lvlJc w:val="left"/>
      <w:pPr>
        <w:tabs>
          <w:tab w:val="num" w:pos="5760"/>
        </w:tabs>
        <w:ind w:left="5760" w:hanging="360"/>
      </w:pPr>
      <w:rPr>
        <w:rFonts w:ascii="Arial" w:hAnsi="Arial" w:hint="default"/>
      </w:rPr>
    </w:lvl>
    <w:lvl w:ilvl="8" w:tplc="0E5A09EA" w:tentative="1">
      <w:start w:val="1"/>
      <w:numFmt w:val="bullet"/>
      <w:lvlText w:val="•"/>
      <w:lvlJc w:val="left"/>
      <w:pPr>
        <w:tabs>
          <w:tab w:val="num" w:pos="6480"/>
        </w:tabs>
        <w:ind w:left="6480" w:hanging="360"/>
      </w:pPr>
      <w:rPr>
        <w:rFonts w:ascii="Arial" w:hAnsi="Arial" w:hint="default"/>
      </w:rPr>
    </w:lvl>
  </w:abstractNum>
  <w:num w:numId="1" w16cid:durableId="185605895">
    <w:abstractNumId w:val="9"/>
  </w:num>
  <w:num w:numId="2" w16cid:durableId="79445523">
    <w:abstractNumId w:val="6"/>
  </w:num>
  <w:num w:numId="3" w16cid:durableId="464545231">
    <w:abstractNumId w:val="1"/>
  </w:num>
  <w:num w:numId="4" w16cid:durableId="655916091">
    <w:abstractNumId w:val="3"/>
  </w:num>
  <w:num w:numId="5" w16cid:durableId="631787974">
    <w:abstractNumId w:val="4"/>
  </w:num>
  <w:num w:numId="6" w16cid:durableId="862978547">
    <w:abstractNumId w:val="2"/>
  </w:num>
  <w:num w:numId="7" w16cid:durableId="1566604489">
    <w:abstractNumId w:val="0"/>
  </w:num>
  <w:num w:numId="8" w16cid:durableId="1572889086">
    <w:abstractNumId w:val="7"/>
  </w:num>
  <w:num w:numId="9" w16cid:durableId="1408454771">
    <w:abstractNumId w:val="10"/>
  </w:num>
  <w:num w:numId="10" w16cid:durableId="1784882329">
    <w:abstractNumId w:val="8"/>
  </w:num>
  <w:num w:numId="11" w16cid:durableId="887451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A0"/>
    <w:rsid w:val="001A4452"/>
    <w:rsid w:val="002058A0"/>
    <w:rsid w:val="00274848"/>
    <w:rsid w:val="003A75CA"/>
    <w:rsid w:val="00470E78"/>
    <w:rsid w:val="00497528"/>
    <w:rsid w:val="00612D8A"/>
    <w:rsid w:val="00672C0A"/>
    <w:rsid w:val="006A32CA"/>
    <w:rsid w:val="00707EC0"/>
    <w:rsid w:val="00773ECF"/>
    <w:rsid w:val="00796691"/>
    <w:rsid w:val="007A020A"/>
    <w:rsid w:val="008B5BE5"/>
    <w:rsid w:val="0093599D"/>
    <w:rsid w:val="009D6196"/>
    <w:rsid w:val="00A07B22"/>
    <w:rsid w:val="00A335EF"/>
    <w:rsid w:val="00BC630B"/>
    <w:rsid w:val="00E47EAE"/>
    <w:rsid w:val="00E962F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B3D4"/>
  <w15:chartTrackingRefBased/>
  <w15:docId w15:val="{EDE5A6B0-16A0-4C92-BF01-0820C0D0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2CA"/>
    <w:pPr>
      <w:spacing w:after="0" w:line="276" w:lineRule="auto"/>
    </w:pPr>
    <w:rPr>
      <w:rFonts w:ascii="Arial" w:eastAsia="Arial" w:hAnsi="Arial" w:cs="Arial"/>
      <w:kern w:val="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058A0"/>
    <w:pPr>
      <w:spacing w:after="0" w:line="276" w:lineRule="auto"/>
    </w:pPr>
    <w:rPr>
      <w:rFonts w:ascii="Arial" w:eastAsia="Arial" w:hAnsi="Arial" w:cs="Arial"/>
      <w:kern w:val="0"/>
      <w:lang w:val="en-US"/>
      <w14:ligatures w14:val="none"/>
    </w:rPr>
  </w:style>
  <w:style w:type="character" w:styleId="Emphasis">
    <w:name w:val="Emphasis"/>
    <w:basedOn w:val="DefaultParagraphFont"/>
    <w:uiPriority w:val="20"/>
    <w:qFormat/>
    <w:rsid w:val="002058A0"/>
    <w:rPr>
      <w:i/>
      <w:iCs/>
    </w:rPr>
  </w:style>
  <w:style w:type="paragraph" w:styleId="ListParagraph">
    <w:name w:val="List Paragraph"/>
    <w:basedOn w:val="Normal"/>
    <w:uiPriority w:val="34"/>
    <w:qFormat/>
    <w:rsid w:val="002058A0"/>
    <w:pPr>
      <w:spacing w:after="200"/>
      <w:ind w:left="720"/>
    </w:pPr>
    <w:rPr>
      <w:rFonts w:ascii="Calibri" w:eastAsia="Calibri" w:hAnsi="Calibri"/>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22288">
      <w:bodyDiv w:val="1"/>
      <w:marLeft w:val="0"/>
      <w:marRight w:val="0"/>
      <w:marTop w:val="0"/>
      <w:marBottom w:val="0"/>
      <w:divBdr>
        <w:top w:val="none" w:sz="0" w:space="0" w:color="auto"/>
        <w:left w:val="none" w:sz="0" w:space="0" w:color="auto"/>
        <w:bottom w:val="none" w:sz="0" w:space="0" w:color="auto"/>
        <w:right w:val="none" w:sz="0" w:space="0" w:color="auto"/>
      </w:divBdr>
      <w:divsChild>
        <w:div w:id="1065834182">
          <w:marLeft w:val="0"/>
          <w:marRight w:val="360"/>
          <w:marTop w:val="200"/>
          <w:marBottom w:val="0"/>
          <w:divBdr>
            <w:top w:val="none" w:sz="0" w:space="0" w:color="auto"/>
            <w:left w:val="none" w:sz="0" w:space="0" w:color="auto"/>
            <w:bottom w:val="none" w:sz="0" w:space="0" w:color="auto"/>
            <w:right w:val="none" w:sz="0" w:space="0" w:color="auto"/>
          </w:divBdr>
        </w:div>
        <w:div w:id="1490708786">
          <w:marLeft w:val="0"/>
          <w:marRight w:val="360"/>
          <w:marTop w:val="200"/>
          <w:marBottom w:val="0"/>
          <w:divBdr>
            <w:top w:val="none" w:sz="0" w:space="0" w:color="auto"/>
            <w:left w:val="none" w:sz="0" w:space="0" w:color="auto"/>
            <w:bottom w:val="none" w:sz="0" w:space="0" w:color="auto"/>
            <w:right w:val="none" w:sz="0" w:space="0" w:color="auto"/>
          </w:divBdr>
        </w:div>
        <w:div w:id="1132480437">
          <w:marLeft w:val="0"/>
          <w:marRight w:val="360"/>
          <w:marTop w:val="200"/>
          <w:marBottom w:val="0"/>
          <w:divBdr>
            <w:top w:val="none" w:sz="0" w:space="0" w:color="auto"/>
            <w:left w:val="none" w:sz="0" w:space="0" w:color="auto"/>
            <w:bottom w:val="none" w:sz="0" w:space="0" w:color="auto"/>
            <w:right w:val="none" w:sz="0" w:space="0" w:color="auto"/>
          </w:divBdr>
        </w:div>
      </w:divsChild>
    </w:div>
    <w:div w:id="997423146">
      <w:bodyDiv w:val="1"/>
      <w:marLeft w:val="0"/>
      <w:marRight w:val="0"/>
      <w:marTop w:val="0"/>
      <w:marBottom w:val="0"/>
      <w:divBdr>
        <w:top w:val="none" w:sz="0" w:space="0" w:color="auto"/>
        <w:left w:val="none" w:sz="0" w:space="0" w:color="auto"/>
        <w:bottom w:val="none" w:sz="0" w:space="0" w:color="auto"/>
        <w:right w:val="none" w:sz="0" w:space="0" w:color="auto"/>
      </w:divBdr>
      <w:divsChild>
        <w:div w:id="1322466140">
          <w:marLeft w:val="0"/>
          <w:marRight w:val="360"/>
          <w:marTop w:val="200"/>
          <w:marBottom w:val="0"/>
          <w:divBdr>
            <w:top w:val="none" w:sz="0" w:space="0" w:color="auto"/>
            <w:left w:val="none" w:sz="0" w:space="0" w:color="auto"/>
            <w:bottom w:val="none" w:sz="0" w:space="0" w:color="auto"/>
            <w:right w:val="none" w:sz="0" w:space="0" w:color="auto"/>
          </w:divBdr>
        </w:div>
        <w:div w:id="624773954">
          <w:marLeft w:val="0"/>
          <w:marRight w:val="360"/>
          <w:marTop w:val="200"/>
          <w:marBottom w:val="0"/>
          <w:divBdr>
            <w:top w:val="none" w:sz="0" w:space="0" w:color="auto"/>
            <w:left w:val="none" w:sz="0" w:space="0" w:color="auto"/>
            <w:bottom w:val="none" w:sz="0" w:space="0" w:color="auto"/>
            <w:right w:val="none" w:sz="0" w:space="0" w:color="auto"/>
          </w:divBdr>
        </w:div>
      </w:divsChild>
    </w:div>
    <w:div w:id="1341200117">
      <w:bodyDiv w:val="1"/>
      <w:marLeft w:val="0"/>
      <w:marRight w:val="0"/>
      <w:marTop w:val="0"/>
      <w:marBottom w:val="0"/>
      <w:divBdr>
        <w:top w:val="none" w:sz="0" w:space="0" w:color="auto"/>
        <w:left w:val="none" w:sz="0" w:space="0" w:color="auto"/>
        <w:bottom w:val="none" w:sz="0" w:space="0" w:color="auto"/>
        <w:right w:val="none" w:sz="0" w:space="0" w:color="auto"/>
      </w:divBdr>
      <w:divsChild>
        <w:div w:id="2142263590">
          <w:marLeft w:val="0"/>
          <w:marRight w:val="360"/>
          <w:marTop w:val="200"/>
          <w:marBottom w:val="0"/>
          <w:divBdr>
            <w:top w:val="none" w:sz="0" w:space="0" w:color="auto"/>
            <w:left w:val="none" w:sz="0" w:space="0" w:color="auto"/>
            <w:bottom w:val="none" w:sz="0" w:space="0" w:color="auto"/>
            <w:right w:val="none" w:sz="0" w:space="0" w:color="auto"/>
          </w:divBdr>
        </w:div>
        <w:div w:id="1811826608">
          <w:marLeft w:val="0"/>
          <w:marRight w:val="360"/>
          <w:marTop w:val="200"/>
          <w:marBottom w:val="0"/>
          <w:divBdr>
            <w:top w:val="none" w:sz="0" w:space="0" w:color="auto"/>
            <w:left w:val="none" w:sz="0" w:space="0" w:color="auto"/>
            <w:bottom w:val="none" w:sz="0" w:space="0" w:color="auto"/>
            <w:right w:val="none" w:sz="0" w:space="0" w:color="auto"/>
          </w:divBdr>
        </w:div>
      </w:divsChild>
    </w:div>
    <w:div w:id="1766537201">
      <w:bodyDiv w:val="1"/>
      <w:marLeft w:val="0"/>
      <w:marRight w:val="0"/>
      <w:marTop w:val="0"/>
      <w:marBottom w:val="0"/>
      <w:divBdr>
        <w:top w:val="none" w:sz="0" w:space="0" w:color="auto"/>
        <w:left w:val="none" w:sz="0" w:space="0" w:color="auto"/>
        <w:bottom w:val="none" w:sz="0" w:space="0" w:color="auto"/>
        <w:right w:val="none" w:sz="0" w:space="0" w:color="auto"/>
      </w:divBdr>
      <w:divsChild>
        <w:div w:id="753821780">
          <w:marLeft w:val="0"/>
          <w:marRight w:val="360"/>
          <w:marTop w:val="200"/>
          <w:marBottom w:val="0"/>
          <w:divBdr>
            <w:top w:val="none" w:sz="0" w:space="0" w:color="auto"/>
            <w:left w:val="none" w:sz="0" w:space="0" w:color="auto"/>
            <w:bottom w:val="none" w:sz="0" w:space="0" w:color="auto"/>
            <w:right w:val="none" w:sz="0" w:space="0" w:color="auto"/>
          </w:divBdr>
        </w:div>
        <w:div w:id="308827291">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novationisrael.org.i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l/he/departments/news/digital-nlp" TargetMode="External"/><Relationship Id="rId5" Type="http://schemas.openxmlformats.org/officeDocument/2006/relationships/hyperlink" Target="https://www.gov.il/he/departments/news/digital-nl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lis</dc:creator>
  <cp:keywords/>
  <dc:description/>
  <cp:lastModifiedBy>dina lis</cp:lastModifiedBy>
  <cp:revision>2</cp:revision>
  <dcterms:created xsi:type="dcterms:W3CDTF">2024-03-07T11:12:00Z</dcterms:created>
  <dcterms:modified xsi:type="dcterms:W3CDTF">2024-03-07T11:12:00Z</dcterms:modified>
</cp:coreProperties>
</file>